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10F9" w:rsidRDefault="002C174D" w:rsidP="005610F9">
      <w:pPr>
        <w:pStyle w:val="NormalWeb"/>
        <w:shd w:val="clear" w:color="auto" w:fill="FFFFFF" w:themeFill="background1"/>
        <w:spacing w:before="0" w:beforeAutospacing="0" w:after="0" w:afterAutospacing="0" w:line="276" w:lineRule="auto"/>
        <w:rPr>
          <w:rFonts w:asciiTheme="majorBidi" w:hAnsiTheme="majorBidi" w:cstheme="majorBidi"/>
          <w:color w:val="002060"/>
          <w:sz w:val="16"/>
          <w:szCs w:val="16"/>
        </w:rPr>
      </w:pPr>
      <w:bookmarkStart w:id="0" w:name="_GoBack"/>
      <w:bookmarkEnd w:id="0"/>
      <w:r>
        <w:rPr>
          <w:rFonts w:asciiTheme="majorBidi" w:hAnsiTheme="majorBidi" w:cstheme="majorBidi"/>
          <w:noProof/>
          <w:color w:val="002060"/>
          <w:sz w:val="16"/>
          <w:szCs w:val="16"/>
        </w:rPr>
        <mc:AlternateContent>
          <mc:Choice Requires="wps">
            <w:drawing>
              <wp:anchor distT="0" distB="0" distL="114300" distR="114300" simplePos="0" relativeHeight="251668480" behindDoc="0" locked="0" layoutInCell="0" allowOverlap="1" wp14:anchorId="440FEA57" wp14:editId="319DF016">
                <wp:simplePos x="0" y="0"/>
                <wp:positionH relativeFrom="page">
                  <wp:posOffset>-176530</wp:posOffset>
                </wp:positionH>
                <wp:positionV relativeFrom="page">
                  <wp:posOffset>10160</wp:posOffset>
                </wp:positionV>
                <wp:extent cx="7927340" cy="799465"/>
                <wp:effectExtent l="6985" t="5080" r="9525" b="5080"/>
                <wp:wrapNone/>
                <wp:docPr id="69"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27340" cy="799465"/>
                        </a:xfrm>
                        <a:prstGeom prst="rect">
                          <a:avLst/>
                        </a:prstGeom>
                        <a:solidFill>
                          <a:srgbClr val="4BACC6"/>
                        </a:solidFill>
                        <a:ln w="9525">
                          <a:solidFill>
                            <a:srgbClr val="31849B"/>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w14:anchorId="19DD5854" id="Rectangle 69" o:spid="_x0000_s1026" style="position:absolute;margin-left:-13.9pt;margin-top:.8pt;width:624.2pt;height:62.95pt;z-index:251668480;visibility:visible;mso-wrap-style:square;mso-width-percent:1050;mso-height-percent:900;mso-wrap-distance-left:9pt;mso-wrap-distance-top:0;mso-wrap-distance-right:9pt;mso-wrap-distance-bottom:0;mso-position-horizontal:absolute;mso-position-horizontal-relative:page;mso-position-vertical:absolute;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" o:allowincell="f" fillcolor="#4bacc6" strokecolor="#31849b">
                <w10:wrap anchorx="page" anchory="page"/>
              </v:rect>
            </w:pict>
          </mc:Fallback>
        </mc:AlternateContent>
      </w:r>
    </w:p>
    <w:p w:rsidR="002C174D" w:rsidRDefault="002C174D" w:rsidP="005610F9">
      <w:pPr>
        <w:pStyle w:val="NormalWeb"/>
        <w:shd w:val="clear" w:color="auto" w:fill="FFFFFF" w:themeFill="background1"/>
        <w:spacing w:before="0" w:beforeAutospacing="0" w:after="0" w:afterAutospacing="0" w:line="276" w:lineRule="auto"/>
        <w:rPr>
          <w:rFonts w:asciiTheme="majorBidi" w:hAnsiTheme="majorBidi" w:cstheme="majorBidi"/>
          <w:color w:val="002060"/>
          <w:sz w:val="16"/>
          <w:szCs w:val="16"/>
        </w:rPr>
      </w:pPr>
      <w:r>
        <w:rPr>
          <w:rFonts w:asciiTheme="majorBidi" w:hAnsiTheme="majorBidi" w:cstheme="majorBidi"/>
          <w:noProof/>
          <w:color w:val="002060"/>
          <w:sz w:val="16"/>
          <w:szCs w:val="16"/>
        </w:rPr>
        <w:drawing>
          <wp:anchor distT="0" distB="0" distL="114300" distR="114300" simplePos="0" relativeHeight="251669504" behindDoc="0" locked="0" layoutInCell="1" allowOverlap="1" wp14:anchorId="5670D76B" wp14:editId="4204FD30">
            <wp:simplePos x="0" y="0"/>
            <wp:positionH relativeFrom="column">
              <wp:posOffset>1538605</wp:posOffset>
            </wp:positionH>
            <wp:positionV relativeFrom="paragraph">
              <wp:posOffset>32385</wp:posOffset>
            </wp:positionV>
            <wp:extent cx="2298700" cy="996950"/>
            <wp:effectExtent l="0" t="0" r="0" b="0"/>
            <wp:wrapSquare wrapText="bothSides"/>
            <wp:docPr id="70" name="Image 70"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98700" cy="996950"/>
                    </a:xfrm>
                    <a:prstGeom prst="rect">
                      <a:avLst/>
                    </a:prstGeom>
                    <a:noFill/>
                  </pic:spPr>
                </pic:pic>
              </a:graphicData>
            </a:graphic>
            <wp14:sizeRelH relativeFrom="page">
              <wp14:pctWidth>0</wp14:pctWidth>
            </wp14:sizeRelH>
            <wp14:sizeRelV relativeFrom="page">
              <wp14:pctHeight>0</wp14:pctHeight>
            </wp14:sizeRelV>
          </wp:anchor>
        </w:drawing>
      </w:r>
    </w:p>
    <w:p w:rsidR="002C174D" w:rsidRDefault="002C174D" w:rsidP="005610F9">
      <w:pPr>
        <w:pStyle w:val="NormalWeb"/>
        <w:shd w:val="clear" w:color="auto" w:fill="FFFFFF" w:themeFill="background1"/>
        <w:spacing w:before="0" w:beforeAutospacing="0" w:after="0" w:afterAutospacing="0" w:line="276" w:lineRule="auto"/>
        <w:rPr>
          <w:rFonts w:asciiTheme="majorBidi" w:hAnsiTheme="majorBidi" w:cstheme="majorBidi"/>
          <w:color w:val="002060"/>
          <w:sz w:val="16"/>
          <w:szCs w:val="16"/>
        </w:rPr>
      </w:pPr>
    </w:p>
    <w:p w:rsidR="002C174D" w:rsidRDefault="002C174D" w:rsidP="005610F9">
      <w:pPr>
        <w:pStyle w:val="NormalWeb"/>
        <w:shd w:val="clear" w:color="auto" w:fill="FFFFFF" w:themeFill="background1"/>
        <w:spacing w:before="0" w:beforeAutospacing="0" w:after="0" w:afterAutospacing="0" w:line="276" w:lineRule="auto"/>
        <w:rPr>
          <w:rFonts w:asciiTheme="majorBidi" w:hAnsiTheme="majorBidi" w:cstheme="majorBidi"/>
          <w:color w:val="002060"/>
          <w:sz w:val="16"/>
          <w:szCs w:val="16"/>
        </w:rPr>
      </w:pPr>
    </w:p>
    <w:p w:rsidR="002C174D" w:rsidRDefault="002C174D" w:rsidP="005610F9">
      <w:pPr>
        <w:pStyle w:val="NormalWeb"/>
        <w:shd w:val="clear" w:color="auto" w:fill="FFFFFF" w:themeFill="background1"/>
        <w:spacing w:before="0" w:beforeAutospacing="0" w:after="0" w:afterAutospacing="0" w:line="276" w:lineRule="auto"/>
        <w:rPr>
          <w:rFonts w:asciiTheme="majorBidi" w:hAnsiTheme="majorBidi" w:cstheme="majorBidi"/>
          <w:color w:val="002060"/>
          <w:sz w:val="16"/>
          <w:szCs w:val="16"/>
        </w:rPr>
      </w:pPr>
    </w:p>
    <w:p w:rsidR="002C174D" w:rsidRDefault="002C174D" w:rsidP="005610F9">
      <w:pPr>
        <w:pStyle w:val="NormalWeb"/>
        <w:shd w:val="clear" w:color="auto" w:fill="FFFFFF" w:themeFill="background1"/>
        <w:spacing w:before="0" w:beforeAutospacing="0" w:after="0" w:afterAutospacing="0" w:line="276" w:lineRule="auto"/>
        <w:rPr>
          <w:rFonts w:asciiTheme="majorBidi" w:hAnsiTheme="majorBidi" w:cstheme="majorBidi"/>
          <w:color w:val="002060"/>
          <w:sz w:val="16"/>
          <w:szCs w:val="16"/>
        </w:rPr>
      </w:pPr>
    </w:p>
    <w:p w:rsidR="002C174D" w:rsidRDefault="002C174D" w:rsidP="005610F9">
      <w:pPr>
        <w:pStyle w:val="NormalWeb"/>
        <w:shd w:val="clear" w:color="auto" w:fill="FFFFFF" w:themeFill="background1"/>
        <w:spacing w:before="0" w:beforeAutospacing="0" w:after="0" w:afterAutospacing="0" w:line="276" w:lineRule="auto"/>
        <w:rPr>
          <w:rFonts w:asciiTheme="majorBidi" w:hAnsiTheme="majorBidi" w:cstheme="majorBidi"/>
          <w:color w:val="002060"/>
          <w:sz w:val="16"/>
          <w:szCs w:val="16"/>
        </w:rPr>
      </w:pPr>
    </w:p>
    <w:p w:rsidR="002C174D" w:rsidRDefault="002C174D" w:rsidP="005610F9">
      <w:pPr>
        <w:pStyle w:val="NormalWeb"/>
        <w:shd w:val="clear" w:color="auto" w:fill="FFFFFF" w:themeFill="background1"/>
        <w:spacing w:before="0" w:beforeAutospacing="0" w:after="0" w:afterAutospacing="0" w:line="276" w:lineRule="auto"/>
        <w:rPr>
          <w:rFonts w:asciiTheme="majorBidi" w:hAnsiTheme="majorBidi" w:cstheme="majorBidi"/>
          <w:color w:val="002060"/>
          <w:sz w:val="16"/>
          <w:szCs w:val="16"/>
        </w:rPr>
      </w:pPr>
    </w:p>
    <w:p w:rsidR="00F63845" w:rsidRDefault="00F63845" w:rsidP="005610F9">
      <w:pPr>
        <w:pStyle w:val="NormalWeb"/>
        <w:shd w:val="clear" w:color="auto" w:fill="FFFFFF" w:themeFill="background1"/>
        <w:spacing w:before="0" w:beforeAutospacing="0" w:after="0" w:afterAutospacing="0" w:line="276" w:lineRule="auto"/>
        <w:rPr>
          <w:rFonts w:asciiTheme="majorBidi" w:hAnsiTheme="majorBidi" w:cstheme="majorBidi"/>
          <w:color w:val="002060"/>
          <w:sz w:val="16"/>
          <w:szCs w:val="16"/>
        </w:rPr>
      </w:pPr>
    </w:p>
    <w:p w:rsidR="002C174D" w:rsidRPr="0076106F" w:rsidRDefault="002C174D" w:rsidP="002C174D">
      <w:pPr>
        <w:pStyle w:val="Titre1"/>
        <w:pBdr>
          <w:top w:val="single" w:sz="4" w:space="1" w:color="auto"/>
          <w:left w:val="single" w:sz="4" w:space="4" w:color="auto"/>
          <w:bottom w:val="single" w:sz="4" w:space="1" w:color="auto"/>
          <w:right w:val="single" w:sz="4" w:space="4" w:color="auto"/>
        </w:pBdr>
        <w:shd w:val="clear" w:color="auto" w:fill="548DD4" w:themeFill="text2" w:themeFillTint="99"/>
        <w:spacing w:before="0" w:after="0" w:line="432" w:lineRule="atLeast"/>
        <w:ind w:left="0"/>
        <w:jc w:val="center"/>
        <w:rPr>
          <w:rFonts w:ascii="Helvetica" w:hAnsi="Helvetica" w:cs="Helvetica"/>
          <w:b/>
          <w:bCs/>
          <w:color w:val="FFFFFF" w:themeColor="background1"/>
          <w:sz w:val="48"/>
          <w:szCs w:val="48"/>
        </w:rPr>
      </w:pPr>
      <w:r w:rsidRPr="0076106F">
        <w:rPr>
          <w:rFonts w:ascii="Helvetica" w:hAnsi="Helvetica" w:cs="Helvetica"/>
          <w:b/>
          <w:bCs/>
          <w:color w:val="FFFFFF" w:themeColor="background1"/>
        </w:rPr>
        <w:t>Charte de l'investissement:</w:t>
      </w:r>
    </w:p>
    <w:p w:rsidR="004F53D7" w:rsidRDefault="004F53D7" w:rsidP="005610F9">
      <w:pPr>
        <w:pStyle w:val="NormalWeb"/>
        <w:shd w:val="clear" w:color="auto" w:fill="FFFFFF" w:themeFill="background1"/>
        <w:spacing w:before="0" w:beforeAutospacing="0" w:after="0" w:afterAutospacing="0" w:line="276" w:lineRule="auto"/>
        <w:rPr>
          <w:rFonts w:asciiTheme="majorBidi" w:hAnsiTheme="majorBidi" w:cstheme="majorBidi"/>
          <w:color w:val="002060"/>
          <w:sz w:val="16"/>
          <w:szCs w:val="16"/>
        </w:rPr>
      </w:pPr>
    </w:p>
    <w:tbl>
      <w:tblPr>
        <w:tblStyle w:val="Grilledutableau"/>
        <w:tblW w:w="0" w:type="auto"/>
        <w:shd w:val="clear" w:color="auto" w:fill="C6D9F1" w:themeFill="text2" w:themeFillTint="33"/>
        <w:tblLook w:val="04A0" w:firstRow="1" w:lastRow="0" w:firstColumn="1" w:lastColumn="0" w:noHBand="0" w:noVBand="1"/>
      </w:tblPr>
      <w:tblGrid>
        <w:gridCol w:w="9212"/>
      </w:tblGrid>
      <w:tr w:rsidR="004F53D7" w:rsidTr="004F53D7">
        <w:tc>
          <w:tcPr>
            <w:tcW w:w="9212" w:type="dxa"/>
            <w:shd w:val="clear" w:color="auto" w:fill="C6D9F1" w:themeFill="text2" w:themeFillTint="33"/>
          </w:tcPr>
          <w:p w:rsidR="004F53D7" w:rsidRDefault="004F53D7" w:rsidP="005610F9">
            <w:pPr>
              <w:pStyle w:val="NormalWeb"/>
              <w:spacing w:before="0" w:beforeAutospacing="0" w:after="0" w:afterAutospacing="0" w:line="276" w:lineRule="auto"/>
              <w:rPr>
                <w:rFonts w:asciiTheme="majorBidi" w:hAnsiTheme="majorBidi" w:cstheme="majorBidi"/>
                <w:color w:val="002060"/>
                <w:sz w:val="16"/>
                <w:szCs w:val="16"/>
              </w:rPr>
            </w:pPr>
          </w:p>
          <w:p w:rsidR="004F53D7" w:rsidRDefault="004F53D7" w:rsidP="004F53D7">
            <w:pPr>
              <w:pStyle w:val="NormalWeb"/>
              <w:numPr>
                <w:ilvl w:val="0"/>
                <w:numId w:val="22"/>
              </w:numPr>
              <w:spacing w:before="0" w:beforeAutospacing="0" w:after="0" w:afterAutospacing="0" w:line="276" w:lineRule="auto"/>
              <w:rPr>
                <w:rFonts w:asciiTheme="majorBidi" w:hAnsiTheme="majorBidi" w:cstheme="majorBidi"/>
                <w:color w:val="002060"/>
              </w:rPr>
            </w:pPr>
            <w:r w:rsidRPr="004F53D7">
              <w:rPr>
                <w:rFonts w:asciiTheme="majorBidi" w:hAnsiTheme="majorBidi" w:cstheme="majorBidi"/>
                <w:color w:val="002060"/>
              </w:rPr>
              <w:t>Deux types de projets sont éligibles au soutien selon les critères de nombre d’emplois et/ou de montant investi :</w:t>
            </w:r>
          </w:p>
          <w:p w:rsidR="004F53D7" w:rsidRPr="004F53D7" w:rsidRDefault="004F53D7" w:rsidP="004F53D7">
            <w:pPr>
              <w:pStyle w:val="NormalWeb"/>
              <w:spacing w:before="0" w:beforeAutospacing="0" w:after="0" w:afterAutospacing="0" w:line="276" w:lineRule="auto"/>
              <w:ind w:left="720"/>
              <w:rPr>
                <w:rFonts w:asciiTheme="majorBidi" w:hAnsiTheme="majorBidi" w:cstheme="majorBidi"/>
                <w:color w:val="002060"/>
                <w:sz w:val="16"/>
                <w:szCs w:val="16"/>
              </w:rPr>
            </w:pPr>
          </w:p>
          <w:p w:rsidR="004F53D7" w:rsidRDefault="004F53D7" w:rsidP="004F53D7">
            <w:pPr>
              <w:pStyle w:val="NormalWeb"/>
              <w:numPr>
                <w:ilvl w:val="0"/>
                <w:numId w:val="23"/>
              </w:numPr>
              <w:spacing w:before="0" w:beforeAutospacing="0" w:after="0" w:afterAutospacing="0" w:line="276" w:lineRule="auto"/>
              <w:rPr>
                <w:rFonts w:asciiTheme="majorBidi" w:hAnsiTheme="majorBidi" w:cstheme="majorBidi"/>
                <w:color w:val="002060"/>
              </w:rPr>
            </w:pPr>
            <w:r>
              <w:rPr>
                <w:rFonts w:asciiTheme="majorBidi" w:hAnsiTheme="majorBidi" w:cstheme="majorBidi"/>
                <w:color w:val="002060"/>
              </w:rPr>
              <w:t>Les projets avec un investissement supérieur ou égal a 50 MDH et créant un nombre d’emplois situé entre 50 et 149 emplois.</w:t>
            </w:r>
          </w:p>
          <w:p w:rsidR="004F53D7" w:rsidRPr="004F53D7" w:rsidRDefault="004F53D7" w:rsidP="004F53D7">
            <w:pPr>
              <w:pStyle w:val="NormalWeb"/>
              <w:spacing w:before="0" w:beforeAutospacing="0" w:after="0" w:afterAutospacing="0" w:line="276" w:lineRule="auto"/>
              <w:ind w:left="720"/>
              <w:rPr>
                <w:rFonts w:asciiTheme="majorBidi" w:hAnsiTheme="majorBidi" w:cstheme="majorBidi"/>
                <w:color w:val="002060"/>
                <w:sz w:val="16"/>
                <w:szCs w:val="16"/>
              </w:rPr>
            </w:pPr>
          </w:p>
          <w:p w:rsidR="004F53D7" w:rsidRPr="004F53D7" w:rsidRDefault="004F53D7" w:rsidP="004F53D7">
            <w:pPr>
              <w:pStyle w:val="NormalWeb"/>
              <w:numPr>
                <w:ilvl w:val="0"/>
                <w:numId w:val="23"/>
              </w:numPr>
              <w:spacing w:before="0" w:beforeAutospacing="0" w:after="0" w:afterAutospacing="0" w:line="276" w:lineRule="auto"/>
              <w:rPr>
                <w:rFonts w:asciiTheme="majorBidi" w:hAnsiTheme="majorBidi" w:cstheme="majorBidi"/>
                <w:color w:val="002060"/>
              </w:rPr>
            </w:pPr>
            <w:r>
              <w:rPr>
                <w:rFonts w:asciiTheme="majorBidi" w:hAnsiTheme="majorBidi" w:cstheme="majorBidi"/>
                <w:color w:val="002060"/>
              </w:rPr>
              <w:t>Les projets créant 150 emplois stables au minimum, sans précision de seuil concernant le montant investi : par emploi stable signifie un emploi faisant l’objet d’un contrat pour une durée minimale de 18 mois consécutifs. Les employés doivent être de nationalité marocaine et inscrits à la CNSS.</w:t>
            </w:r>
          </w:p>
          <w:p w:rsidR="004F53D7" w:rsidRDefault="004F53D7" w:rsidP="005610F9">
            <w:pPr>
              <w:pStyle w:val="NormalWeb"/>
              <w:spacing w:before="0" w:beforeAutospacing="0" w:after="0" w:afterAutospacing="0" w:line="276" w:lineRule="auto"/>
              <w:rPr>
                <w:rFonts w:asciiTheme="majorBidi" w:hAnsiTheme="majorBidi" w:cstheme="majorBidi"/>
                <w:color w:val="002060"/>
                <w:sz w:val="16"/>
                <w:szCs w:val="16"/>
              </w:rPr>
            </w:pPr>
          </w:p>
        </w:tc>
      </w:tr>
    </w:tbl>
    <w:p w:rsidR="004F53D7" w:rsidRPr="008C6522" w:rsidRDefault="004F53D7" w:rsidP="005610F9">
      <w:pPr>
        <w:pStyle w:val="NormalWeb"/>
        <w:shd w:val="clear" w:color="auto" w:fill="FFFFFF" w:themeFill="background1"/>
        <w:spacing w:before="0" w:beforeAutospacing="0" w:after="0" w:afterAutospacing="0" w:line="276" w:lineRule="auto"/>
        <w:rPr>
          <w:rFonts w:asciiTheme="majorBidi" w:hAnsiTheme="majorBidi" w:cstheme="majorBidi"/>
          <w:color w:val="002060"/>
          <w:sz w:val="16"/>
          <w:szCs w:val="16"/>
        </w:rPr>
      </w:pPr>
    </w:p>
    <w:p w:rsidR="0054149F" w:rsidRDefault="0054149F" w:rsidP="006A052A">
      <w:pPr>
        <w:pStyle w:val="NormalWeb"/>
        <w:shd w:val="clear" w:color="auto" w:fill="FFFFFF" w:themeFill="background1"/>
        <w:spacing w:before="0" w:beforeAutospacing="0" w:after="0" w:afterAutospacing="0" w:line="276" w:lineRule="auto"/>
        <w:rPr>
          <w:rFonts w:asciiTheme="majorBidi" w:hAnsiTheme="majorBidi" w:cstheme="majorBidi"/>
          <w:color w:val="002060"/>
          <w:sz w:val="28"/>
          <w:szCs w:val="28"/>
        </w:rPr>
      </w:pPr>
      <w:r>
        <w:rPr>
          <w:rFonts w:asciiTheme="majorBidi" w:hAnsiTheme="majorBidi" w:cstheme="majorBidi"/>
          <w:noProof/>
          <w:color w:val="002060"/>
          <w:sz w:val="28"/>
          <w:szCs w:val="28"/>
        </w:rPr>
        <mc:AlternateContent>
          <mc:Choice Requires="wpc">
            <w:drawing>
              <wp:inline distT="0" distB="0" distL="0" distR="0" wp14:anchorId="5448E33B" wp14:editId="0B42396F">
                <wp:extent cx="5486400" cy="603250"/>
                <wp:effectExtent l="0" t="0" r="0" b="6350"/>
                <wp:docPr id="4" name="Zone de dessin 4"/>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5" name="Rectangle à coins arrondis 5"/>
                        <wps:cNvSpPr/>
                        <wps:spPr>
                          <a:xfrm>
                            <a:off x="88900" y="82550"/>
                            <a:ext cx="5353050" cy="4762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4149F" w:rsidRPr="0054149F" w:rsidRDefault="0054149F" w:rsidP="0054149F">
                              <w:pPr>
                                <w:spacing w:after="0" w:line="360" w:lineRule="auto"/>
                                <w:ind w:left="0"/>
                                <w:jc w:val="center"/>
                                <w:rPr>
                                  <w:rFonts w:asciiTheme="majorBidi" w:hAnsiTheme="majorBidi" w:cstheme="majorBidi"/>
                                  <w:b/>
                                  <w:bCs/>
                                  <w:color w:val="FFFFFF" w:themeColor="background1"/>
                                  <w:sz w:val="32"/>
                                  <w:szCs w:val="32"/>
                                </w:rPr>
                              </w:pPr>
                              <w:r w:rsidRPr="0054149F">
                                <w:rPr>
                                  <w:rFonts w:asciiTheme="majorBidi" w:hAnsiTheme="majorBidi" w:cstheme="majorBidi"/>
                                  <w:b/>
                                  <w:bCs/>
                                  <w:color w:val="FFFFFF" w:themeColor="background1"/>
                                  <w:sz w:val="32"/>
                                  <w:szCs w:val="32"/>
                                </w:rPr>
                                <w:t>Les différentes primes à l’</w:t>
                              </w:r>
                              <w:r>
                                <w:rPr>
                                  <w:rFonts w:asciiTheme="majorBidi" w:hAnsiTheme="majorBidi" w:cstheme="majorBidi"/>
                                  <w:b/>
                                  <w:bCs/>
                                  <w:color w:val="FFFFFF" w:themeColor="background1"/>
                                  <w:sz w:val="32"/>
                                  <w:szCs w:val="32"/>
                                </w:rPr>
                                <w:t>investissement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c:wpc>
                  </a:graphicData>
                </a:graphic>
              </wp:inline>
            </w:drawing>
          </mc:Choice>
          <mc:Fallback>
            <w:pict>
              <v:group w14:anchorId="5448E33B" id="Zone de dessin 4" o:spid="_x0000_s1026" editas="canvas" style="width:6in;height:47.5pt;mso-position-horizontal-relative:char;mso-position-vertical-relative:line" coordsize="54864,60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864;height:6032;visibility:visible;mso-wrap-style:square">
                  <v:fill o:detectmouseclick="t"/>
                  <v:path o:connecttype="none"/>
                </v:shape>
                <v:roundrect id="Rectangle à coins arrondis 5" o:spid="_x0000_s1028" style="position:absolute;left:889;top:825;width:53530;height:476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SrOL0A&#10;AADaAAAADwAAAGRycy9kb3ducmV2LnhtbESPzQrCMBCE74LvEFbwIpqqKFqNIoI/V6sPsDRrW2w2&#10;pUm1vr0RBI/DzHzDrLetKcWTaldYVjAeRSCIU6sLzhTcrofhAoTzyBpLy6TgTQ62m25njbG2L77Q&#10;M/GZCBB2MSrIva9iKV2ak0E3shVx8O62NuiDrDOpa3wFuCnlJIrm0mDBYSHHivY5pY+kMQqWzemd&#10;FPI+vaIfNEeyywQzrVS/1+5WIDy1/h/+tc9awQy+V8INkJsP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xOSrOL0AAADaAAAADwAAAAAAAAAAAAAAAACYAgAAZHJzL2Rvd25yZXYu&#10;eG1sUEsFBgAAAAAEAAQA9QAAAIIDAAAAAA==&#10;" fillcolor="#4f81bd [3204]" strokecolor="#243f60 [1604]" strokeweight="2pt">
                  <v:textbox>
                    <w:txbxContent>
                      <w:p w:rsidR="0054149F" w:rsidRPr="0054149F" w:rsidRDefault="0054149F" w:rsidP="0054149F">
                        <w:pPr>
                          <w:spacing w:after="0" w:line="360" w:lineRule="auto"/>
                          <w:ind w:left="0"/>
                          <w:jc w:val="center"/>
                          <w:rPr>
                            <w:rFonts w:asciiTheme="majorBidi" w:hAnsiTheme="majorBidi" w:cstheme="majorBidi"/>
                            <w:b/>
                            <w:bCs/>
                            <w:color w:val="FFFFFF" w:themeColor="background1"/>
                            <w:sz w:val="32"/>
                            <w:szCs w:val="32"/>
                          </w:rPr>
                        </w:pPr>
                        <w:r w:rsidRPr="0054149F">
                          <w:rPr>
                            <w:rFonts w:asciiTheme="majorBidi" w:hAnsiTheme="majorBidi" w:cstheme="majorBidi"/>
                            <w:b/>
                            <w:bCs/>
                            <w:color w:val="FFFFFF" w:themeColor="background1"/>
                            <w:sz w:val="32"/>
                            <w:szCs w:val="32"/>
                          </w:rPr>
                          <w:t>Les différentes primes à l’</w:t>
                        </w:r>
                        <w:r>
                          <w:rPr>
                            <w:rFonts w:asciiTheme="majorBidi" w:hAnsiTheme="majorBidi" w:cstheme="majorBidi"/>
                            <w:b/>
                            <w:bCs/>
                            <w:color w:val="FFFFFF" w:themeColor="background1"/>
                            <w:sz w:val="32"/>
                            <w:szCs w:val="32"/>
                          </w:rPr>
                          <w:t>investissement</w:t>
                        </w:r>
                      </w:p>
                    </w:txbxContent>
                  </v:textbox>
                </v:roundrect>
                <w10:anchorlock/>
              </v:group>
            </w:pict>
          </mc:Fallback>
        </mc:AlternateContent>
      </w:r>
    </w:p>
    <w:p w:rsidR="00F63845" w:rsidRPr="008C6522" w:rsidRDefault="00F63845" w:rsidP="006A052A">
      <w:pPr>
        <w:pStyle w:val="NormalWeb"/>
        <w:shd w:val="clear" w:color="auto" w:fill="FFFFFF" w:themeFill="background1"/>
        <w:spacing w:before="0" w:beforeAutospacing="0" w:after="0" w:afterAutospacing="0" w:line="276" w:lineRule="auto"/>
        <w:rPr>
          <w:rFonts w:asciiTheme="majorBidi" w:hAnsiTheme="majorBidi" w:cstheme="majorBidi"/>
          <w:color w:val="002060"/>
          <w:sz w:val="16"/>
          <w:szCs w:val="16"/>
        </w:rPr>
      </w:pPr>
    </w:p>
    <w:tbl>
      <w:tblPr>
        <w:tblStyle w:val="Grilledutableau"/>
        <w:tblW w:w="0" w:type="auto"/>
        <w:tblInd w:w="250" w:type="dxa"/>
        <w:shd w:val="clear" w:color="auto" w:fill="C6D9F1" w:themeFill="text2" w:themeFillTint="33"/>
        <w:tblLook w:val="04A0" w:firstRow="1" w:lastRow="0" w:firstColumn="1" w:lastColumn="0" w:noHBand="0" w:noVBand="1"/>
      </w:tblPr>
      <w:tblGrid>
        <w:gridCol w:w="4111"/>
        <w:gridCol w:w="4394"/>
      </w:tblGrid>
      <w:tr w:rsidR="0054149F" w:rsidTr="005F399D">
        <w:tc>
          <w:tcPr>
            <w:tcW w:w="4111" w:type="dxa"/>
            <w:shd w:val="clear" w:color="auto" w:fill="C6D9F1" w:themeFill="text2" w:themeFillTint="33"/>
            <w:vAlign w:val="center"/>
          </w:tcPr>
          <w:p w:rsidR="0054149F" w:rsidRDefault="0054149F" w:rsidP="0054149F">
            <w:pPr>
              <w:ind w:left="0"/>
              <w:jc w:val="center"/>
              <w:rPr>
                <w:lang w:eastAsia="fr-FR"/>
              </w:rPr>
            </w:pPr>
          </w:p>
          <w:p w:rsidR="0054149F" w:rsidRDefault="0054149F" w:rsidP="0054149F">
            <w:pPr>
              <w:ind w:left="0"/>
              <w:jc w:val="center"/>
              <w:rPr>
                <w:lang w:eastAsia="fr-FR"/>
              </w:rPr>
            </w:pPr>
          </w:p>
          <w:p w:rsidR="0054149F" w:rsidRPr="0054149F" w:rsidRDefault="0054149F" w:rsidP="005F399D">
            <w:pPr>
              <w:spacing w:line="276" w:lineRule="auto"/>
              <w:ind w:left="0"/>
              <w:jc w:val="center"/>
              <w:rPr>
                <w:rFonts w:asciiTheme="majorBidi" w:hAnsiTheme="majorBidi" w:cstheme="majorBidi"/>
                <w:b/>
                <w:bCs/>
                <w:color w:val="002060"/>
                <w:sz w:val="24"/>
                <w:szCs w:val="24"/>
                <w:lang w:eastAsia="fr-FR"/>
              </w:rPr>
            </w:pPr>
            <w:r w:rsidRPr="0054149F">
              <w:rPr>
                <w:rFonts w:asciiTheme="majorBidi" w:hAnsiTheme="majorBidi" w:cstheme="majorBidi"/>
                <w:b/>
                <w:bCs/>
                <w:color w:val="002060"/>
                <w:sz w:val="24"/>
                <w:szCs w:val="24"/>
                <w:lang w:eastAsia="fr-FR"/>
              </w:rPr>
              <w:t xml:space="preserve">Les trois primes communes, territoriale, </w:t>
            </w:r>
            <w:r w:rsidR="005F399D" w:rsidRPr="0054149F">
              <w:rPr>
                <w:rFonts w:asciiTheme="majorBidi" w:hAnsiTheme="majorBidi" w:cstheme="majorBidi"/>
                <w:b/>
                <w:bCs/>
                <w:color w:val="002060"/>
                <w:sz w:val="24"/>
                <w:szCs w:val="24"/>
                <w:lang w:eastAsia="fr-FR"/>
              </w:rPr>
              <w:t>sectorielle</w:t>
            </w:r>
            <w:r w:rsidRPr="0054149F">
              <w:rPr>
                <w:rFonts w:asciiTheme="majorBidi" w:hAnsiTheme="majorBidi" w:cstheme="majorBidi"/>
                <w:b/>
                <w:bCs/>
                <w:color w:val="002060"/>
                <w:sz w:val="24"/>
                <w:szCs w:val="24"/>
                <w:lang w:eastAsia="fr-FR"/>
              </w:rPr>
              <w:t xml:space="preserve"> sont cumulables dans la limite de 30%</w:t>
            </w:r>
          </w:p>
          <w:p w:rsidR="0054149F" w:rsidRDefault="0054149F" w:rsidP="005F399D">
            <w:pPr>
              <w:spacing w:line="276" w:lineRule="auto"/>
              <w:ind w:left="0"/>
              <w:jc w:val="center"/>
              <w:rPr>
                <w:lang w:eastAsia="fr-FR"/>
              </w:rPr>
            </w:pPr>
          </w:p>
          <w:p w:rsidR="0054149F" w:rsidRDefault="0054149F" w:rsidP="0054149F">
            <w:pPr>
              <w:ind w:left="0"/>
              <w:jc w:val="center"/>
              <w:rPr>
                <w:lang w:eastAsia="fr-FR"/>
              </w:rPr>
            </w:pPr>
          </w:p>
        </w:tc>
        <w:tc>
          <w:tcPr>
            <w:tcW w:w="4394" w:type="dxa"/>
            <w:shd w:val="clear" w:color="auto" w:fill="C6D9F1" w:themeFill="text2" w:themeFillTint="33"/>
            <w:vAlign w:val="center"/>
          </w:tcPr>
          <w:p w:rsidR="0054149F" w:rsidRDefault="0054149F" w:rsidP="005F399D">
            <w:pPr>
              <w:spacing w:line="276" w:lineRule="auto"/>
              <w:ind w:left="0"/>
              <w:jc w:val="center"/>
              <w:rPr>
                <w:lang w:eastAsia="fr-FR"/>
              </w:rPr>
            </w:pPr>
            <w:r w:rsidRPr="0054149F">
              <w:rPr>
                <w:rFonts w:asciiTheme="majorBidi" w:hAnsiTheme="majorBidi" w:cstheme="majorBidi"/>
                <w:b/>
                <w:bCs/>
                <w:color w:val="002060"/>
                <w:sz w:val="24"/>
                <w:szCs w:val="24"/>
                <w:lang w:eastAsia="fr-FR"/>
              </w:rPr>
              <w:t>Le</w:t>
            </w:r>
            <w:r>
              <w:rPr>
                <w:rFonts w:asciiTheme="majorBidi" w:hAnsiTheme="majorBidi" w:cstheme="majorBidi"/>
                <w:b/>
                <w:bCs/>
                <w:color w:val="002060"/>
                <w:sz w:val="24"/>
                <w:szCs w:val="24"/>
                <w:lang w:eastAsia="fr-FR"/>
              </w:rPr>
              <w:t xml:space="preserve"> cumul des primes </w:t>
            </w:r>
            <w:r w:rsidR="005B6F39">
              <w:rPr>
                <w:rFonts w:asciiTheme="majorBidi" w:hAnsiTheme="majorBidi" w:cstheme="majorBidi"/>
                <w:b/>
                <w:bCs/>
                <w:color w:val="002060"/>
                <w:sz w:val="24"/>
                <w:szCs w:val="24"/>
                <w:lang w:eastAsia="fr-FR"/>
              </w:rPr>
              <w:t>à</w:t>
            </w:r>
            <w:r>
              <w:rPr>
                <w:rFonts w:asciiTheme="majorBidi" w:hAnsiTheme="majorBidi" w:cstheme="majorBidi"/>
                <w:b/>
                <w:bCs/>
                <w:color w:val="002060"/>
                <w:sz w:val="24"/>
                <w:szCs w:val="24"/>
                <w:lang w:eastAsia="fr-FR"/>
              </w:rPr>
              <w:t xml:space="preserve"> l’investissement </w:t>
            </w:r>
            <w:r w:rsidR="005F399D">
              <w:rPr>
                <w:rFonts w:asciiTheme="majorBidi" w:hAnsiTheme="majorBidi" w:cstheme="majorBidi"/>
                <w:b/>
                <w:bCs/>
                <w:color w:val="002060"/>
                <w:sz w:val="24"/>
                <w:szCs w:val="24"/>
                <w:lang w:eastAsia="fr-FR"/>
              </w:rPr>
              <w:t>accordées</w:t>
            </w:r>
            <w:r>
              <w:rPr>
                <w:rFonts w:asciiTheme="majorBidi" w:hAnsiTheme="majorBidi" w:cstheme="majorBidi"/>
                <w:b/>
                <w:bCs/>
                <w:color w:val="002060"/>
                <w:sz w:val="24"/>
                <w:szCs w:val="24"/>
                <w:lang w:eastAsia="fr-FR"/>
              </w:rPr>
              <w:t xml:space="preserve"> aux projets de production d’</w:t>
            </w:r>
            <w:r w:rsidR="005F399D">
              <w:rPr>
                <w:rFonts w:asciiTheme="majorBidi" w:hAnsiTheme="majorBidi" w:cstheme="majorBidi"/>
                <w:b/>
                <w:bCs/>
                <w:color w:val="002060"/>
                <w:sz w:val="24"/>
                <w:szCs w:val="24"/>
                <w:lang w:eastAsia="fr-FR"/>
              </w:rPr>
              <w:t>énergie</w:t>
            </w:r>
            <w:r>
              <w:rPr>
                <w:rFonts w:asciiTheme="majorBidi" w:hAnsiTheme="majorBidi" w:cstheme="majorBidi"/>
                <w:b/>
                <w:bCs/>
                <w:color w:val="002060"/>
                <w:sz w:val="24"/>
                <w:szCs w:val="24"/>
                <w:lang w:eastAsia="fr-FR"/>
              </w:rPr>
              <w:t xml:space="preserve"> </w:t>
            </w:r>
            <w:r w:rsidR="005F399D">
              <w:rPr>
                <w:rFonts w:asciiTheme="majorBidi" w:hAnsiTheme="majorBidi" w:cstheme="majorBidi"/>
                <w:b/>
                <w:bCs/>
                <w:color w:val="002060"/>
                <w:sz w:val="24"/>
                <w:szCs w:val="24"/>
                <w:lang w:eastAsia="fr-FR"/>
              </w:rPr>
              <w:t>renouvelables</w:t>
            </w:r>
            <w:r>
              <w:rPr>
                <w:rFonts w:asciiTheme="majorBidi" w:hAnsiTheme="majorBidi" w:cstheme="majorBidi"/>
                <w:b/>
                <w:bCs/>
                <w:color w:val="002060"/>
                <w:sz w:val="24"/>
                <w:szCs w:val="24"/>
                <w:lang w:eastAsia="fr-FR"/>
              </w:rPr>
              <w:t xml:space="preserve"> est </w:t>
            </w:r>
            <w:r w:rsidR="005F399D">
              <w:rPr>
                <w:rFonts w:asciiTheme="majorBidi" w:hAnsiTheme="majorBidi" w:cstheme="majorBidi"/>
                <w:b/>
                <w:bCs/>
                <w:color w:val="002060"/>
                <w:sz w:val="24"/>
                <w:szCs w:val="24"/>
                <w:lang w:eastAsia="fr-FR"/>
              </w:rPr>
              <w:t>plafonné</w:t>
            </w:r>
            <w:r>
              <w:rPr>
                <w:rFonts w:asciiTheme="majorBidi" w:hAnsiTheme="majorBidi" w:cstheme="majorBidi"/>
                <w:b/>
                <w:bCs/>
                <w:color w:val="002060"/>
                <w:sz w:val="24"/>
                <w:szCs w:val="24"/>
                <w:lang w:eastAsia="fr-FR"/>
              </w:rPr>
              <w:t xml:space="preserve"> </w:t>
            </w:r>
            <w:r w:rsidR="005F399D">
              <w:rPr>
                <w:rFonts w:asciiTheme="majorBidi" w:hAnsiTheme="majorBidi" w:cstheme="majorBidi"/>
                <w:b/>
                <w:bCs/>
                <w:color w:val="002060"/>
                <w:sz w:val="24"/>
                <w:szCs w:val="24"/>
                <w:lang w:eastAsia="fr-FR"/>
              </w:rPr>
              <w:t>à</w:t>
            </w:r>
            <w:r>
              <w:rPr>
                <w:rFonts w:asciiTheme="majorBidi" w:hAnsiTheme="majorBidi" w:cstheme="majorBidi"/>
                <w:b/>
                <w:bCs/>
                <w:color w:val="002060"/>
                <w:sz w:val="24"/>
                <w:szCs w:val="24"/>
                <w:lang w:eastAsia="fr-FR"/>
              </w:rPr>
              <w:t xml:space="preserve"> 30 MDH</w:t>
            </w:r>
          </w:p>
        </w:tc>
      </w:tr>
    </w:tbl>
    <w:p w:rsidR="00F63845" w:rsidRPr="006A052A" w:rsidRDefault="00F63845" w:rsidP="00F2300D">
      <w:pPr>
        <w:ind w:left="0"/>
        <w:rPr>
          <w:sz w:val="16"/>
          <w:szCs w:val="16"/>
          <w:lang w:eastAsia="fr-FR"/>
        </w:rPr>
      </w:pPr>
    </w:p>
    <w:p w:rsidR="00F2300D" w:rsidRPr="006A052A" w:rsidRDefault="00F2300D" w:rsidP="006A052A">
      <w:pPr>
        <w:pStyle w:val="Paragraphedeliste"/>
        <w:numPr>
          <w:ilvl w:val="1"/>
          <w:numId w:val="5"/>
        </w:numPr>
        <w:rPr>
          <w:rFonts w:asciiTheme="majorBidi" w:hAnsiTheme="majorBidi" w:cstheme="majorBidi"/>
          <w:b/>
          <w:bCs/>
          <w:color w:val="C00000"/>
          <w:sz w:val="28"/>
          <w:szCs w:val="28"/>
          <w:u w:val="single"/>
          <w:lang w:eastAsia="fr-FR"/>
        </w:rPr>
      </w:pPr>
      <w:r w:rsidRPr="00F2300D">
        <w:rPr>
          <w:rFonts w:asciiTheme="majorBidi" w:hAnsiTheme="majorBidi" w:cstheme="majorBidi"/>
          <w:b/>
          <w:bCs/>
          <w:color w:val="C00000"/>
          <w:sz w:val="28"/>
          <w:szCs w:val="28"/>
          <w:u w:val="single"/>
          <w:lang w:eastAsia="fr-FR"/>
        </w:rPr>
        <w:t>PRIMES COMMUNES A L’INVESTISSEMENT :</w:t>
      </w:r>
    </w:p>
    <w:p w:rsidR="00F2300D" w:rsidRPr="00F2300D" w:rsidRDefault="00F2300D" w:rsidP="006A052A">
      <w:pPr>
        <w:spacing w:after="0" w:line="240" w:lineRule="auto"/>
        <w:ind w:left="0" w:firstLine="708"/>
        <w:rPr>
          <w:rFonts w:asciiTheme="majorBidi" w:hAnsiTheme="majorBidi" w:cstheme="majorBidi"/>
          <w:color w:val="002060"/>
          <w:sz w:val="24"/>
          <w:szCs w:val="24"/>
          <w:lang w:eastAsia="fr-FR"/>
        </w:rPr>
      </w:pPr>
      <w:r w:rsidRPr="00F2300D">
        <w:rPr>
          <w:rFonts w:asciiTheme="majorBidi" w:hAnsiTheme="majorBidi" w:cstheme="majorBidi"/>
          <w:color w:val="002060"/>
          <w:sz w:val="24"/>
          <w:szCs w:val="24"/>
          <w:lang w:eastAsia="fr-FR"/>
        </w:rPr>
        <w:t>Critères :</w:t>
      </w:r>
      <w:r w:rsidRPr="00F2300D">
        <w:rPr>
          <w:rFonts w:asciiTheme="majorBidi" w:hAnsiTheme="majorBidi" w:cstheme="majorBidi"/>
          <w:color w:val="002060"/>
          <w:sz w:val="24"/>
          <w:szCs w:val="24"/>
          <w:lang w:eastAsia="fr-FR"/>
        </w:rPr>
        <w:tab/>
      </w:r>
      <w:r w:rsidRPr="00F2300D">
        <w:rPr>
          <w:rFonts w:asciiTheme="majorBidi" w:hAnsiTheme="majorBidi" w:cstheme="majorBidi"/>
          <w:color w:val="002060"/>
          <w:sz w:val="24"/>
          <w:szCs w:val="24"/>
          <w:lang w:eastAsia="fr-FR"/>
        </w:rPr>
        <w:tab/>
      </w:r>
      <w:r w:rsidRPr="00F2300D">
        <w:rPr>
          <w:rFonts w:asciiTheme="majorBidi" w:hAnsiTheme="majorBidi" w:cstheme="majorBidi"/>
          <w:color w:val="002060"/>
          <w:sz w:val="24"/>
          <w:szCs w:val="24"/>
          <w:lang w:eastAsia="fr-FR"/>
        </w:rPr>
        <w:tab/>
      </w:r>
      <w:r w:rsidRPr="00F2300D">
        <w:rPr>
          <w:rFonts w:asciiTheme="majorBidi" w:hAnsiTheme="majorBidi" w:cstheme="majorBidi"/>
          <w:color w:val="002060"/>
          <w:sz w:val="24"/>
          <w:szCs w:val="24"/>
          <w:lang w:eastAsia="fr-FR"/>
        </w:rPr>
        <w:tab/>
      </w:r>
      <w:r w:rsidRPr="00F2300D">
        <w:rPr>
          <w:rFonts w:asciiTheme="majorBidi" w:hAnsiTheme="majorBidi" w:cstheme="majorBidi"/>
          <w:color w:val="002060"/>
          <w:sz w:val="24"/>
          <w:szCs w:val="24"/>
          <w:lang w:eastAsia="fr-FR"/>
        </w:rPr>
        <w:tab/>
      </w:r>
      <w:r w:rsidRPr="00F2300D">
        <w:rPr>
          <w:rFonts w:asciiTheme="majorBidi" w:hAnsiTheme="majorBidi" w:cstheme="majorBidi"/>
          <w:color w:val="002060"/>
          <w:sz w:val="24"/>
          <w:szCs w:val="24"/>
          <w:lang w:eastAsia="fr-FR"/>
        </w:rPr>
        <w:tab/>
      </w:r>
      <w:r w:rsidRPr="00F2300D">
        <w:rPr>
          <w:rFonts w:asciiTheme="majorBidi" w:hAnsiTheme="majorBidi" w:cstheme="majorBidi"/>
          <w:color w:val="002060"/>
          <w:sz w:val="24"/>
          <w:szCs w:val="24"/>
          <w:lang w:eastAsia="fr-FR"/>
        </w:rPr>
        <w:tab/>
        <w:t>La prime en % du montant</w:t>
      </w:r>
    </w:p>
    <w:p w:rsidR="00F2300D" w:rsidRPr="00F2300D" w:rsidRDefault="00F2300D" w:rsidP="006A052A">
      <w:pPr>
        <w:spacing w:after="0" w:line="240" w:lineRule="auto"/>
        <w:ind w:left="0"/>
        <w:rPr>
          <w:rFonts w:asciiTheme="majorBidi" w:hAnsiTheme="majorBidi" w:cstheme="majorBidi"/>
          <w:color w:val="002060"/>
          <w:sz w:val="24"/>
          <w:szCs w:val="24"/>
          <w:lang w:eastAsia="fr-FR"/>
        </w:rPr>
      </w:pPr>
      <w:r w:rsidRPr="00F2300D">
        <w:rPr>
          <w:rFonts w:asciiTheme="majorBidi" w:hAnsiTheme="majorBidi" w:cstheme="majorBidi"/>
          <w:color w:val="002060"/>
          <w:sz w:val="24"/>
          <w:szCs w:val="24"/>
          <w:lang w:eastAsia="fr-FR"/>
        </w:rPr>
        <w:tab/>
      </w:r>
      <w:r w:rsidRPr="00F2300D">
        <w:rPr>
          <w:rFonts w:asciiTheme="majorBidi" w:hAnsiTheme="majorBidi" w:cstheme="majorBidi"/>
          <w:color w:val="002060"/>
          <w:sz w:val="24"/>
          <w:szCs w:val="24"/>
          <w:lang w:eastAsia="fr-FR"/>
        </w:rPr>
        <w:tab/>
      </w:r>
      <w:r w:rsidRPr="00F2300D">
        <w:rPr>
          <w:rFonts w:asciiTheme="majorBidi" w:hAnsiTheme="majorBidi" w:cstheme="majorBidi"/>
          <w:color w:val="002060"/>
          <w:sz w:val="24"/>
          <w:szCs w:val="24"/>
          <w:lang w:eastAsia="fr-FR"/>
        </w:rPr>
        <w:tab/>
      </w:r>
      <w:r w:rsidRPr="00F2300D">
        <w:rPr>
          <w:rFonts w:asciiTheme="majorBidi" w:hAnsiTheme="majorBidi" w:cstheme="majorBidi"/>
          <w:color w:val="002060"/>
          <w:sz w:val="24"/>
          <w:szCs w:val="24"/>
          <w:lang w:eastAsia="fr-FR"/>
        </w:rPr>
        <w:tab/>
      </w:r>
      <w:r w:rsidRPr="00F2300D">
        <w:rPr>
          <w:rFonts w:asciiTheme="majorBidi" w:hAnsiTheme="majorBidi" w:cstheme="majorBidi"/>
          <w:color w:val="002060"/>
          <w:sz w:val="24"/>
          <w:szCs w:val="24"/>
          <w:lang w:eastAsia="fr-FR"/>
        </w:rPr>
        <w:tab/>
      </w:r>
      <w:r w:rsidRPr="00F2300D">
        <w:rPr>
          <w:rFonts w:asciiTheme="majorBidi" w:hAnsiTheme="majorBidi" w:cstheme="majorBidi"/>
          <w:color w:val="002060"/>
          <w:sz w:val="24"/>
          <w:szCs w:val="24"/>
          <w:lang w:eastAsia="fr-FR"/>
        </w:rPr>
        <w:tab/>
      </w:r>
      <w:r w:rsidRPr="00F2300D">
        <w:rPr>
          <w:rFonts w:asciiTheme="majorBidi" w:hAnsiTheme="majorBidi" w:cstheme="majorBidi"/>
          <w:color w:val="002060"/>
          <w:sz w:val="24"/>
          <w:szCs w:val="24"/>
          <w:lang w:eastAsia="fr-FR"/>
        </w:rPr>
        <w:tab/>
      </w:r>
      <w:r w:rsidRPr="00F2300D">
        <w:rPr>
          <w:rFonts w:asciiTheme="majorBidi" w:hAnsiTheme="majorBidi" w:cstheme="majorBidi"/>
          <w:color w:val="002060"/>
          <w:sz w:val="24"/>
          <w:szCs w:val="24"/>
          <w:lang w:eastAsia="fr-FR"/>
        </w:rPr>
        <w:tab/>
      </w:r>
      <w:r w:rsidRPr="00F2300D">
        <w:rPr>
          <w:rFonts w:asciiTheme="majorBidi" w:hAnsiTheme="majorBidi" w:cstheme="majorBidi"/>
          <w:color w:val="002060"/>
          <w:sz w:val="24"/>
          <w:szCs w:val="24"/>
          <w:lang w:eastAsia="fr-FR"/>
        </w:rPr>
        <w:tab/>
      </w:r>
      <w:r>
        <w:rPr>
          <w:rFonts w:asciiTheme="majorBidi" w:hAnsiTheme="majorBidi" w:cstheme="majorBidi"/>
          <w:color w:val="002060"/>
          <w:sz w:val="24"/>
          <w:szCs w:val="24"/>
          <w:lang w:eastAsia="fr-FR"/>
        </w:rPr>
        <w:t>d</w:t>
      </w:r>
      <w:r w:rsidRPr="00F2300D">
        <w:rPr>
          <w:rFonts w:asciiTheme="majorBidi" w:hAnsiTheme="majorBidi" w:cstheme="majorBidi"/>
          <w:color w:val="002060"/>
          <w:sz w:val="24"/>
          <w:szCs w:val="24"/>
          <w:lang w:eastAsia="fr-FR"/>
        </w:rPr>
        <w:t>’investissement éligible.</w:t>
      </w:r>
    </w:p>
    <w:p w:rsidR="0029580C" w:rsidRDefault="00A53AE1" w:rsidP="00A53AE1">
      <w:pPr>
        <w:ind w:left="0"/>
        <w:rPr>
          <w:lang w:eastAsia="fr-FR"/>
        </w:rPr>
      </w:pPr>
      <w:r>
        <w:rPr>
          <w:noProof/>
          <w:lang w:eastAsia="fr-FR"/>
        </w:rPr>
        <mc:AlternateContent>
          <mc:Choice Requires="wps">
            <w:drawing>
              <wp:anchor distT="0" distB="0" distL="114300" distR="114300" simplePos="0" relativeHeight="251659264" behindDoc="0" locked="0" layoutInCell="1" allowOverlap="1" wp14:anchorId="1A4CB1D3" wp14:editId="0B4EB3D0">
                <wp:simplePos x="0" y="0"/>
                <wp:positionH relativeFrom="column">
                  <wp:posOffset>274955</wp:posOffset>
                </wp:positionH>
                <wp:positionV relativeFrom="paragraph">
                  <wp:posOffset>102870</wp:posOffset>
                </wp:positionV>
                <wp:extent cx="5454650" cy="438150"/>
                <wp:effectExtent l="0" t="0" r="12700" b="19050"/>
                <wp:wrapNone/>
                <wp:docPr id="18" name="Rectangle 18"/>
                <wp:cNvGraphicFramePr/>
                <a:graphic xmlns:a="http://schemas.openxmlformats.org/drawingml/2006/main">
                  <a:graphicData uri="http://schemas.microsoft.com/office/word/2010/wordprocessingShape">
                    <wps:wsp>
                      <wps:cNvSpPr/>
                      <wps:spPr>
                        <a:xfrm>
                          <a:off x="0" y="0"/>
                          <a:ext cx="5454650" cy="4381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53AE1" w:rsidRPr="00A53AE1" w:rsidRDefault="00A53AE1" w:rsidP="00A53AE1">
                            <w:pPr>
                              <w:pStyle w:val="Paragraphedeliste"/>
                              <w:numPr>
                                <w:ilvl w:val="0"/>
                                <w:numId w:val="14"/>
                              </w:numPr>
                              <w:spacing w:after="0"/>
                              <w:rPr>
                                <w:rFonts w:asciiTheme="majorBidi" w:hAnsiTheme="majorBidi" w:cstheme="majorBidi"/>
                                <w:b/>
                                <w:bCs/>
                                <w:color w:val="FFFFFF" w:themeColor="background1"/>
                                <w:sz w:val="24"/>
                                <w:szCs w:val="24"/>
                              </w:rPr>
                            </w:pPr>
                            <w:r w:rsidRPr="00A53AE1">
                              <w:rPr>
                                <w:rFonts w:asciiTheme="majorBidi" w:hAnsiTheme="majorBidi" w:cstheme="majorBidi"/>
                                <w:b/>
                                <w:bCs/>
                                <w:color w:val="FFFFFF" w:themeColor="background1"/>
                                <w:sz w:val="24"/>
                                <w:szCs w:val="24"/>
                              </w:rPr>
                              <w:t xml:space="preserve">Création d’emplois stables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4CB1D3" id="Rectangle 18" o:spid="_x0000_s1029" style="position:absolute;margin-left:21.65pt;margin-top:8.1pt;width:429.5pt;height: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" fillcolor="#4f81bd [3204]" strokecolor="#243f60 [1604]" strokeweight="2pt">
                <v:textbox>
                  <w:txbxContent>
                    <w:p w:rsidR="00A53AE1" w:rsidRPr="00A53AE1" w:rsidRDefault="00A53AE1" w:rsidP="00A53AE1">
                      <w:pPr>
                        <w:pStyle w:val="Paragraphedeliste"/>
                        <w:numPr>
                          <w:ilvl w:val="0"/>
                          <w:numId w:val="14"/>
                        </w:numPr>
                        <w:spacing w:after="0"/>
                        <w:rPr>
                          <w:rFonts w:asciiTheme="majorBidi" w:hAnsiTheme="majorBidi" w:cstheme="majorBidi"/>
                          <w:b/>
                          <w:bCs/>
                          <w:color w:val="FFFFFF" w:themeColor="background1"/>
                          <w:sz w:val="24"/>
                          <w:szCs w:val="24"/>
                        </w:rPr>
                      </w:pPr>
                      <w:r w:rsidRPr="00A53AE1">
                        <w:rPr>
                          <w:rFonts w:asciiTheme="majorBidi" w:hAnsiTheme="majorBidi" w:cstheme="majorBidi"/>
                          <w:b/>
                          <w:bCs/>
                          <w:color w:val="FFFFFF" w:themeColor="background1"/>
                          <w:sz w:val="24"/>
                          <w:szCs w:val="24"/>
                        </w:rPr>
                        <w:t xml:space="preserve">Création d’emplois stables </w:t>
                      </w:r>
                    </w:p>
                  </w:txbxContent>
                </v:textbox>
              </v:rect>
            </w:pict>
          </mc:Fallback>
        </mc:AlternateContent>
      </w:r>
    </w:p>
    <w:p w:rsidR="00A53AE1" w:rsidRDefault="00A53AE1" w:rsidP="00A53AE1">
      <w:pPr>
        <w:ind w:left="0"/>
        <w:rPr>
          <w:lang w:eastAsia="fr-FR"/>
        </w:rPr>
      </w:pPr>
    </w:p>
    <w:p w:rsidR="008C6522" w:rsidRPr="008C6522" w:rsidRDefault="008C6522" w:rsidP="008C6522">
      <w:pPr>
        <w:spacing w:after="0"/>
        <w:ind w:left="0"/>
        <w:rPr>
          <w:sz w:val="16"/>
          <w:szCs w:val="16"/>
          <w:lang w:eastAsia="fr-FR"/>
        </w:rPr>
      </w:pPr>
    </w:p>
    <w:p w:rsidR="00F2300D" w:rsidRPr="0029580C" w:rsidRDefault="0029580C" w:rsidP="005B6F39">
      <w:pPr>
        <w:pStyle w:val="Paragraphedeliste"/>
        <w:numPr>
          <w:ilvl w:val="0"/>
          <w:numId w:val="11"/>
        </w:numPr>
        <w:spacing w:line="480" w:lineRule="auto"/>
        <w:rPr>
          <w:rFonts w:asciiTheme="majorBidi" w:hAnsiTheme="majorBidi" w:cstheme="majorBidi"/>
          <w:color w:val="auto"/>
          <w:sz w:val="22"/>
          <w:szCs w:val="22"/>
          <w:lang w:eastAsia="fr-FR"/>
        </w:rPr>
      </w:pPr>
      <w:r w:rsidRPr="0029580C">
        <w:rPr>
          <w:rFonts w:asciiTheme="majorBidi" w:hAnsiTheme="majorBidi" w:cstheme="majorBidi"/>
          <w:color w:val="auto"/>
          <w:sz w:val="22"/>
          <w:szCs w:val="22"/>
          <w:lang w:eastAsia="fr-FR"/>
        </w:rPr>
        <w:t xml:space="preserve">Ratio d’emplois stables </w:t>
      </w:r>
      <w:r w:rsidRPr="008C0C4A">
        <w:rPr>
          <w:rFonts w:asciiTheme="majorBidi" w:hAnsiTheme="majorBidi" w:cstheme="majorBidi"/>
          <w:color w:val="C00000"/>
          <w:sz w:val="28"/>
          <w:szCs w:val="28"/>
          <w:lang w:eastAsia="fr-FR"/>
        </w:rPr>
        <w:t>*</w:t>
      </w:r>
      <w:r w:rsidRPr="0029580C">
        <w:rPr>
          <w:rFonts w:asciiTheme="majorBidi" w:hAnsiTheme="majorBidi" w:cstheme="majorBidi"/>
          <w:color w:val="auto"/>
          <w:sz w:val="22"/>
          <w:szCs w:val="22"/>
          <w:lang w:eastAsia="fr-FR"/>
        </w:rPr>
        <w:t xml:space="preserve"> à créer supérieur </w:t>
      </w:r>
      <w:r w:rsidR="005B6F39" w:rsidRPr="0029580C">
        <w:rPr>
          <w:rFonts w:asciiTheme="majorBidi" w:hAnsiTheme="majorBidi" w:cstheme="majorBidi"/>
          <w:color w:val="auto"/>
          <w:sz w:val="22"/>
          <w:szCs w:val="22"/>
          <w:lang w:eastAsia="fr-FR"/>
        </w:rPr>
        <w:t>à</w:t>
      </w:r>
      <w:r w:rsidRPr="0029580C">
        <w:rPr>
          <w:rFonts w:asciiTheme="majorBidi" w:hAnsiTheme="majorBidi" w:cstheme="majorBidi"/>
          <w:color w:val="auto"/>
          <w:sz w:val="22"/>
          <w:szCs w:val="22"/>
          <w:lang w:eastAsia="fr-FR"/>
        </w:rPr>
        <w:t xml:space="preserve"> 1 et égal ou inferieur a 1,5 …………….  5%</w:t>
      </w:r>
    </w:p>
    <w:p w:rsidR="0029580C" w:rsidRPr="0029580C" w:rsidRDefault="0029580C" w:rsidP="0029580C">
      <w:pPr>
        <w:pStyle w:val="Paragraphedeliste"/>
        <w:numPr>
          <w:ilvl w:val="0"/>
          <w:numId w:val="11"/>
        </w:numPr>
        <w:spacing w:line="480" w:lineRule="auto"/>
        <w:rPr>
          <w:rFonts w:asciiTheme="majorBidi" w:hAnsiTheme="majorBidi" w:cstheme="majorBidi"/>
          <w:color w:val="auto"/>
          <w:sz w:val="22"/>
          <w:szCs w:val="22"/>
          <w:lang w:eastAsia="fr-FR"/>
        </w:rPr>
      </w:pPr>
      <w:r w:rsidRPr="0029580C">
        <w:rPr>
          <w:rFonts w:asciiTheme="majorBidi" w:hAnsiTheme="majorBidi" w:cstheme="majorBidi"/>
          <w:color w:val="auto"/>
          <w:sz w:val="22"/>
          <w:szCs w:val="22"/>
          <w:lang w:eastAsia="fr-FR"/>
        </w:rPr>
        <w:t xml:space="preserve">Ratio d’emplois stables à créer supérieur </w:t>
      </w:r>
      <w:r w:rsidR="00A53AE1" w:rsidRPr="0029580C">
        <w:rPr>
          <w:rFonts w:asciiTheme="majorBidi" w:hAnsiTheme="majorBidi" w:cstheme="majorBidi"/>
          <w:color w:val="auto"/>
          <w:sz w:val="22"/>
          <w:szCs w:val="22"/>
          <w:lang w:eastAsia="fr-FR"/>
        </w:rPr>
        <w:t>à</w:t>
      </w:r>
      <w:r w:rsidRPr="0029580C">
        <w:rPr>
          <w:rFonts w:asciiTheme="majorBidi" w:hAnsiTheme="majorBidi" w:cstheme="majorBidi"/>
          <w:color w:val="auto"/>
          <w:sz w:val="22"/>
          <w:szCs w:val="22"/>
          <w:lang w:eastAsia="fr-FR"/>
        </w:rPr>
        <w:t xml:space="preserve"> 1,5 et égal ou inferieur a 3... …………….  7%</w:t>
      </w:r>
    </w:p>
    <w:p w:rsidR="00F2300D" w:rsidRDefault="0029580C" w:rsidP="0029580C">
      <w:pPr>
        <w:pStyle w:val="Paragraphedeliste"/>
        <w:numPr>
          <w:ilvl w:val="0"/>
          <w:numId w:val="11"/>
        </w:numPr>
        <w:spacing w:line="480" w:lineRule="auto"/>
        <w:rPr>
          <w:rFonts w:asciiTheme="majorBidi" w:hAnsiTheme="majorBidi" w:cstheme="majorBidi"/>
          <w:color w:val="auto"/>
          <w:sz w:val="22"/>
          <w:szCs w:val="22"/>
          <w:lang w:eastAsia="fr-FR"/>
        </w:rPr>
      </w:pPr>
      <w:r w:rsidRPr="0029580C">
        <w:rPr>
          <w:rFonts w:asciiTheme="majorBidi" w:hAnsiTheme="majorBidi" w:cstheme="majorBidi"/>
          <w:color w:val="auto"/>
          <w:sz w:val="22"/>
          <w:szCs w:val="22"/>
          <w:lang w:eastAsia="fr-FR"/>
        </w:rPr>
        <w:t xml:space="preserve">Ratio d’emplois stables à créer supérieur </w:t>
      </w:r>
      <w:r w:rsidR="00A53AE1" w:rsidRPr="0029580C">
        <w:rPr>
          <w:rFonts w:asciiTheme="majorBidi" w:hAnsiTheme="majorBidi" w:cstheme="majorBidi"/>
          <w:color w:val="auto"/>
          <w:sz w:val="22"/>
          <w:szCs w:val="22"/>
          <w:lang w:eastAsia="fr-FR"/>
        </w:rPr>
        <w:t>à</w:t>
      </w:r>
      <w:r w:rsidRPr="0029580C">
        <w:rPr>
          <w:rFonts w:asciiTheme="majorBidi" w:hAnsiTheme="majorBidi" w:cstheme="majorBidi"/>
          <w:color w:val="auto"/>
          <w:sz w:val="22"/>
          <w:szCs w:val="22"/>
          <w:lang w:eastAsia="fr-FR"/>
        </w:rPr>
        <w:t xml:space="preserve"> 3………………………………………….10%</w:t>
      </w:r>
    </w:p>
    <w:p w:rsidR="008F706E" w:rsidRPr="008F706E" w:rsidRDefault="008F706E" w:rsidP="008F706E">
      <w:pPr>
        <w:spacing w:line="480" w:lineRule="auto"/>
        <w:rPr>
          <w:rFonts w:asciiTheme="majorBidi" w:hAnsiTheme="majorBidi" w:cstheme="majorBidi"/>
          <w:color w:val="auto"/>
          <w:sz w:val="22"/>
          <w:szCs w:val="22"/>
          <w:lang w:eastAsia="fr-FR"/>
        </w:rPr>
      </w:pPr>
    </w:p>
    <w:p w:rsidR="00F2300D" w:rsidRDefault="00A53AE1" w:rsidP="00A53AE1">
      <w:pPr>
        <w:pStyle w:val="Paragraphedeliste"/>
        <w:ind w:left="0"/>
        <w:rPr>
          <w:lang w:eastAsia="fr-FR"/>
        </w:rPr>
      </w:pPr>
      <w:r>
        <w:rPr>
          <w:noProof/>
          <w:lang w:eastAsia="fr-FR"/>
        </w:rPr>
        <mc:AlternateContent>
          <mc:Choice Requires="wpc">
            <w:drawing>
              <wp:inline distT="0" distB="0" distL="0" distR="0" wp14:anchorId="6C84E4E6" wp14:editId="414E3607">
                <wp:extent cx="5651500" cy="692150"/>
                <wp:effectExtent l="0" t="0" r="6350" b="0"/>
                <wp:docPr id="13" name="Zone de dessin 13"/>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4" name="Rectangle 14"/>
                        <wps:cNvSpPr/>
                        <wps:spPr>
                          <a:xfrm>
                            <a:off x="35998" y="69850"/>
                            <a:ext cx="5564701" cy="5397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53AE1" w:rsidRDefault="00A53AE1" w:rsidP="005B6F39">
                              <w:pPr>
                                <w:pStyle w:val="Paragraphedeliste"/>
                                <w:numPr>
                                  <w:ilvl w:val="0"/>
                                  <w:numId w:val="17"/>
                                </w:numPr>
                                <w:spacing w:after="0"/>
                                <w:ind w:left="360"/>
                                <w:rPr>
                                  <w:rFonts w:asciiTheme="majorBidi" w:hAnsiTheme="majorBidi" w:cstheme="majorBidi"/>
                                  <w:b/>
                                  <w:bCs/>
                                  <w:color w:val="FFFFFF" w:themeColor="background1"/>
                                  <w:sz w:val="24"/>
                                  <w:szCs w:val="24"/>
                                </w:rPr>
                              </w:pPr>
                              <w:r>
                                <w:rPr>
                                  <w:rFonts w:asciiTheme="majorBidi" w:hAnsiTheme="majorBidi" w:cstheme="majorBidi"/>
                                  <w:b/>
                                  <w:bCs/>
                                  <w:color w:val="FFFFFF" w:themeColor="background1"/>
                                  <w:sz w:val="24"/>
                                  <w:szCs w:val="24"/>
                                </w:rPr>
                                <w:t xml:space="preserve">Ratio genre égale ou supérieur </w:t>
                              </w:r>
                              <w:r w:rsidR="006A052A">
                                <w:rPr>
                                  <w:rFonts w:asciiTheme="majorBidi" w:hAnsiTheme="majorBidi" w:cstheme="majorBidi"/>
                                  <w:b/>
                                  <w:bCs/>
                                  <w:color w:val="FFFFFF" w:themeColor="background1"/>
                                  <w:sz w:val="24"/>
                                  <w:szCs w:val="24"/>
                                </w:rPr>
                                <w:t>à</w:t>
                              </w:r>
                              <w:r>
                                <w:rPr>
                                  <w:rFonts w:asciiTheme="majorBidi" w:hAnsiTheme="majorBidi" w:cstheme="majorBidi"/>
                                  <w:b/>
                                  <w:bCs/>
                                  <w:color w:val="FFFFFF" w:themeColor="background1"/>
                                  <w:sz w:val="24"/>
                                  <w:szCs w:val="24"/>
                                </w:rPr>
                                <w:t xml:space="preserve"> 30% (masse salariale réservée </w:t>
                              </w:r>
                            </w:p>
                            <w:p w:rsidR="00A53AE1" w:rsidRPr="00A53AE1" w:rsidRDefault="00604B27" w:rsidP="005B6F39">
                              <w:pPr>
                                <w:pStyle w:val="Paragraphedeliste"/>
                                <w:spacing w:after="0"/>
                                <w:ind w:left="0"/>
                                <w:rPr>
                                  <w:rFonts w:asciiTheme="majorBidi" w:hAnsiTheme="majorBidi" w:cstheme="majorBidi"/>
                                  <w:b/>
                                  <w:bCs/>
                                  <w:color w:val="FFFFFF" w:themeColor="background1"/>
                                  <w:sz w:val="24"/>
                                  <w:szCs w:val="24"/>
                                </w:rPr>
                              </w:pPr>
                              <w:r>
                                <w:rPr>
                                  <w:rFonts w:asciiTheme="majorBidi" w:hAnsiTheme="majorBidi" w:cstheme="majorBidi"/>
                                  <w:b/>
                                  <w:bCs/>
                                  <w:color w:val="FFFFFF" w:themeColor="background1"/>
                                  <w:sz w:val="24"/>
                                  <w:szCs w:val="24"/>
                                </w:rPr>
                                <w:t xml:space="preserve">      </w:t>
                              </w:r>
                              <w:r w:rsidR="00A53AE1">
                                <w:rPr>
                                  <w:rFonts w:asciiTheme="majorBidi" w:hAnsiTheme="majorBidi" w:cstheme="majorBidi"/>
                                  <w:b/>
                                  <w:bCs/>
                                  <w:color w:val="FFFFFF" w:themeColor="background1"/>
                                  <w:sz w:val="24"/>
                                  <w:szCs w:val="24"/>
                                </w:rPr>
                                <w:t>aux femmes divisée par la masse salariale totale).</w:t>
                              </w:r>
                              <w:r w:rsidR="00A53AE1" w:rsidRPr="00A53AE1">
                                <w:rPr>
                                  <w:rFonts w:asciiTheme="majorBidi" w:hAnsiTheme="majorBidi" w:cstheme="majorBidi"/>
                                  <w:b/>
                                  <w:bCs/>
                                  <w:color w:val="FFFFFF" w:themeColor="background1"/>
                                  <w:sz w:val="24"/>
                                  <w:szCs w:val="24"/>
                                </w:rPr>
                                <w:t xml:space="preserve"> </w:t>
                              </w:r>
                              <w:r>
                                <w:rPr>
                                  <w:rFonts w:asciiTheme="majorBidi" w:hAnsiTheme="majorBidi" w:cstheme="majorBidi"/>
                                  <w:b/>
                                  <w:bCs/>
                                  <w:color w:val="FFFFFF" w:themeColor="background1"/>
                                  <w:sz w:val="24"/>
                                  <w:szCs w:val="24"/>
                                </w:rPr>
                                <w:t xml:space="preserve">                                     </w:t>
                              </w:r>
                              <w:r w:rsidRPr="00604B27">
                                <w:rPr>
                                  <w:rFonts w:asciiTheme="majorBidi" w:hAnsiTheme="majorBidi" w:cstheme="majorBidi"/>
                                  <w:b/>
                                  <w:bCs/>
                                  <w:color w:val="FFFFFF" w:themeColor="background1"/>
                                  <w:sz w:val="24"/>
                                  <w:szCs w:val="24"/>
                                  <w:bdr w:val="single" w:sz="4" w:space="0" w:color="auto"/>
                                  <w:shd w:val="clear" w:color="auto" w:fill="C00000"/>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c:wpc>
                  </a:graphicData>
                </a:graphic>
              </wp:inline>
            </w:drawing>
          </mc:Choice>
          <mc:Fallback>
            <w:pict>
              <v:group w14:anchorId="6C84E4E6" id="Zone de dessin 13" o:spid="_x0000_s1030" editas="canvas" style="width:445pt;height:54.5pt;mso-position-horizontal-relative:char;mso-position-vertical-relative:line" coordsize="56515,69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">
                <v:shape id="_x0000_s1031" type="#_x0000_t75" style="position:absolute;width:56515;height:6921;visibility:visible;mso-wrap-style:square">
                  <v:fill o:detectmouseclick="t"/>
                  <v:path o:connecttype="none"/>
                </v:shape>
                <v:rect id="Rectangle 14" o:spid="_x0000_s1032" style="position:absolute;left:359;top:698;width:55647;height:539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aHsL8A&#10;AADbAAAADwAAAGRycy9kb3ducmV2LnhtbERP24rCMBB9X/Afwgi+ramLuKUaRYRF8UW8fMDQjG21&#10;mZQk2urXG0HYtzmc68wWnanFnZyvLCsYDRMQxLnVFRcKTse/7xSED8gaa8uk4EEeFvPe1wwzbVve&#10;0/0QChFD2GeooAyhyaT0eUkG/dA2xJE7W2cwROgKqR22MdzU8idJJtJgxbGhxIZWJeXXw80osKNd&#10;2B7b8Y2pdeu0uuT18zdVatDvllMQgbrwL/64NzrOH8P7l3iAnL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7FoewvwAAANsAAAAPAAAAAAAAAAAAAAAAAJgCAABkcnMvZG93bnJl&#10;di54bWxQSwUGAAAAAAQABAD1AAAAhAMAAAAA&#10;" fillcolor="#4f81bd [3204]" strokecolor="#243f60 [1604]" strokeweight="2pt">
                  <v:textbox>
                    <w:txbxContent>
                      <w:p w:rsidR="00A53AE1" w:rsidRDefault="00A53AE1" w:rsidP="005B6F39">
                        <w:pPr>
                          <w:pStyle w:val="Paragraphedeliste"/>
                          <w:numPr>
                            <w:ilvl w:val="0"/>
                            <w:numId w:val="17"/>
                          </w:numPr>
                          <w:spacing w:after="0"/>
                          <w:ind w:left="360"/>
                          <w:rPr>
                            <w:rFonts w:asciiTheme="majorBidi" w:hAnsiTheme="majorBidi" w:cstheme="majorBidi"/>
                            <w:b/>
                            <w:bCs/>
                            <w:color w:val="FFFFFF" w:themeColor="background1"/>
                            <w:sz w:val="24"/>
                            <w:szCs w:val="24"/>
                          </w:rPr>
                        </w:pPr>
                        <w:r>
                          <w:rPr>
                            <w:rFonts w:asciiTheme="majorBidi" w:hAnsiTheme="majorBidi" w:cstheme="majorBidi"/>
                            <w:b/>
                            <w:bCs/>
                            <w:color w:val="FFFFFF" w:themeColor="background1"/>
                            <w:sz w:val="24"/>
                            <w:szCs w:val="24"/>
                          </w:rPr>
                          <w:t xml:space="preserve">Ratio genre égale ou supérieur </w:t>
                        </w:r>
                        <w:r w:rsidR="006A052A">
                          <w:rPr>
                            <w:rFonts w:asciiTheme="majorBidi" w:hAnsiTheme="majorBidi" w:cstheme="majorBidi"/>
                            <w:b/>
                            <w:bCs/>
                            <w:color w:val="FFFFFF" w:themeColor="background1"/>
                            <w:sz w:val="24"/>
                            <w:szCs w:val="24"/>
                          </w:rPr>
                          <w:t>à</w:t>
                        </w:r>
                        <w:r>
                          <w:rPr>
                            <w:rFonts w:asciiTheme="majorBidi" w:hAnsiTheme="majorBidi" w:cstheme="majorBidi"/>
                            <w:b/>
                            <w:bCs/>
                            <w:color w:val="FFFFFF" w:themeColor="background1"/>
                            <w:sz w:val="24"/>
                            <w:szCs w:val="24"/>
                          </w:rPr>
                          <w:t xml:space="preserve"> 30% (masse salariale réservée </w:t>
                        </w:r>
                      </w:p>
                      <w:p w:rsidR="00A53AE1" w:rsidRPr="00A53AE1" w:rsidRDefault="00604B27" w:rsidP="005B6F39">
                        <w:pPr>
                          <w:pStyle w:val="Paragraphedeliste"/>
                          <w:spacing w:after="0"/>
                          <w:ind w:left="0"/>
                          <w:rPr>
                            <w:rFonts w:asciiTheme="majorBidi" w:hAnsiTheme="majorBidi" w:cstheme="majorBidi"/>
                            <w:b/>
                            <w:bCs/>
                            <w:color w:val="FFFFFF" w:themeColor="background1"/>
                            <w:sz w:val="24"/>
                            <w:szCs w:val="24"/>
                          </w:rPr>
                        </w:pPr>
                        <w:r>
                          <w:rPr>
                            <w:rFonts w:asciiTheme="majorBidi" w:hAnsiTheme="majorBidi" w:cstheme="majorBidi"/>
                            <w:b/>
                            <w:bCs/>
                            <w:color w:val="FFFFFF" w:themeColor="background1"/>
                            <w:sz w:val="24"/>
                            <w:szCs w:val="24"/>
                          </w:rPr>
                          <w:t xml:space="preserve">      </w:t>
                        </w:r>
                        <w:r w:rsidR="00A53AE1">
                          <w:rPr>
                            <w:rFonts w:asciiTheme="majorBidi" w:hAnsiTheme="majorBidi" w:cstheme="majorBidi"/>
                            <w:b/>
                            <w:bCs/>
                            <w:color w:val="FFFFFF" w:themeColor="background1"/>
                            <w:sz w:val="24"/>
                            <w:szCs w:val="24"/>
                          </w:rPr>
                          <w:t>aux femmes divisée par la masse salariale totale).</w:t>
                        </w:r>
                        <w:r w:rsidR="00A53AE1" w:rsidRPr="00A53AE1">
                          <w:rPr>
                            <w:rFonts w:asciiTheme="majorBidi" w:hAnsiTheme="majorBidi" w:cstheme="majorBidi"/>
                            <w:b/>
                            <w:bCs/>
                            <w:color w:val="FFFFFF" w:themeColor="background1"/>
                            <w:sz w:val="24"/>
                            <w:szCs w:val="24"/>
                          </w:rPr>
                          <w:t xml:space="preserve"> </w:t>
                        </w:r>
                        <w:r>
                          <w:rPr>
                            <w:rFonts w:asciiTheme="majorBidi" w:hAnsiTheme="majorBidi" w:cstheme="majorBidi"/>
                            <w:b/>
                            <w:bCs/>
                            <w:color w:val="FFFFFF" w:themeColor="background1"/>
                            <w:sz w:val="24"/>
                            <w:szCs w:val="24"/>
                          </w:rPr>
                          <w:t xml:space="preserve">                                     </w:t>
                        </w:r>
                        <w:r w:rsidRPr="00604B27">
                          <w:rPr>
                            <w:rFonts w:asciiTheme="majorBidi" w:hAnsiTheme="majorBidi" w:cstheme="majorBidi"/>
                            <w:b/>
                            <w:bCs/>
                            <w:color w:val="FFFFFF" w:themeColor="background1"/>
                            <w:sz w:val="24"/>
                            <w:szCs w:val="24"/>
                            <w:bdr w:val="single" w:sz="4" w:space="0" w:color="auto"/>
                            <w:shd w:val="clear" w:color="auto" w:fill="C00000"/>
                          </w:rPr>
                          <w:t>3%</w:t>
                        </w:r>
                      </w:p>
                    </w:txbxContent>
                  </v:textbox>
                </v:rect>
                <w10:anchorlock/>
              </v:group>
            </w:pict>
          </mc:Fallback>
        </mc:AlternateContent>
      </w:r>
    </w:p>
    <w:p w:rsidR="008F706E" w:rsidRDefault="008F706E" w:rsidP="00A53AE1">
      <w:pPr>
        <w:pStyle w:val="Paragraphedeliste"/>
        <w:ind w:left="0"/>
        <w:rPr>
          <w:lang w:eastAsia="fr-FR"/>
        </w:rPr>
      </w:pPr>
    </w:p>
    <w:p w:rsidR="006A052A" w:rsidRDefault="00A53AE1" w:rsidP="006A052A">
      <w:pPr>
        <w:pStyle w:val="Paragraphedeliste"/>
        <w:ind w:left="0"/>
        <w:rPr>
          <w:lang w:eastAsia="fr-FR"/>
        </w:rPr>
      </w:pPr>
      <w:r>
        <w:rPr>
          <w:noProof/>
          <w:lang w:eastAsia="fr-FR"/>
        </w:rPr>
        <mc:AlternateContent>
          <mc:Choice Requires="wpc">
            <w:drawing>
              <wp:inline distT="0" distB="0" distL="0" distR="0" wp14:anchorId="53EFBA74" wp14:editId="2ED0C48A">
                <wp:extent cx="5645150" cy="698500"/>
                <wp:effectExtent l="0" t="0" r="0" b="6350"/>
                <wp:docPr id="20" name="Zone de dessin 20"/>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9" name="Rectangle 19"/>
                        <wps:cNvSpPr/>
                        <wps:spPr>
                          <a:xfrm>
                            <a:off x="35998" y="95250"/>
                            <a:ext cx="5552002" cy="5461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A052A" w:rsidRDefault="006A052A" w:rsidP="005B6F39">
                              <w:pPr>
                                <w:pStyle w:val="Paragraphedeliste"/>
                                <w:numPr>
                                  <w:ilvl w:val="0"/>
                                  <w:numId w:val="15"/>
                                </w:numPr>
                                <w:spacing w:after="0"/>
                                <w:ind w:left="360"/>
                                <w:rPr>
                                  <w:rFonts w:asciiTheme="majorBidi" w:hAnsiTheme="majorBidi" w:cstheme="majorBidi"/>
                                  <w:b/>
                                  <w:bCs/>
                                  <w:color w:val="FFFFFF" w:themeColor="background1"/>
                                  <w:sz w:val="24"/>
                                  <w:szCs w:val="24"/>
                                </w:rPr>
                              </w:pPr>
                              <w:r>
                                <w:rPr>
                                  <w:rFonts w:asciiTheme="majorBidi" w:hAnsiTheme="majorBidi" w:cstheme="majorBidi"/>
                                  <w:b/>
                                  <w:bCs/>
                                  <w:color w:val="FFFFFF" w:themeColor="background1"/>
                                  <w:sz w:val="24"/>
                                  <w:szCs w:val="24"/>
                                </w:rPr>
                                <w:t>Métiers d’avenir avec un fort contenu technologique et/ou fort</w:t>
                              </w:r>
                            </w:p>
                            <w:p w:rsidR="00A53AE1" w:rsidRPr="00A53AE1" w:rsidRDefault="006A052A" w:rsidP="005B6F39">
                              <w:pPr>
                                <w:spacing w:after="0"/>
                                <w:ind w:left="360"/>
                                <w:rPr>
                                  <w:rFonts w:asciiTheme="majorBidi" w:hAnsiTheme="majorBidi" w:cstheme="majorBidi"/>
                                  <w:b/>
                                  <w:bCs/>
                                  <w:color w:val="FFFFFF" w:themeColor="background1"/>
                                  <w:sz w:val="24"/>
                                  <w:szCs w:val="24"/>
                                </w:rPr>
                              </w:pPr>
                              <w:r>
                                <w:rPr>
                                  <w:rFonts w:asciiTheme="majorBidi" w:hAnsiTheme="majorBidi" w:cstheme="majorBidi"/>
                                  <w:b/>
                                  <w:bCs/>
                                  <w:color w:val="FFFFFF" w:themeColor="background1"/>
                                  <w:sz w:val="24"/>
                                  <w:szCs w:val="24"/>
                                </w:rPr>
                                <w:t>Potentiel de développement ou montée en gamme des activités</w:t>
                              </w:r>
                              <w:r w:rsidR="00A53AE1">
                                <w:rPr>
                                  <w:rFonts w:asciiTheme="majorBidi" w:hAnsiTheme="majorBidi" w:cstheme="majorBidi"/>
                                  <w:b/>
                                  <w:bCs/>
                                  <w:color w:val="FFFFFF" w:themeColor="background1"/>
                                  <w:sz w:val="24"/>
                                  <w:szCs w:val="24"/>
                                </w:rPr>
                                <w:t>.</w:t>
                              </w:r>
                              <w:r w:rsidR="00A53AE1" w:rsidRPr="00A53AE1">
                                <w:rPr>
                                  <w:rFonts w:asciiTheme="majorBidi" w:hAnsiTheme="majorBidi" w:cstheme="majorBidi"/>
                                  <w:b/>
                                  <w:bCs/>
                                  <w:color w:val="FFFFFF" w:themeColor="background1"/>
                                  <w:sz w:val="24"/>
                                  <w:szCs w:val="24"/>
                                </w:rPr>
                                <w:t xml:space="preserve"> </w:t>
                              </w:r>
                              <w:r w:rsidR="00604B27">
                                <w:rPr>
                                  <w:rFonts w:asciiTheme="majorBidi" w:hAnsiTheme="majorBidi" w:cstheme="majorBidi"/>
                                  <w:b/>
                                  <w:bCs/>
                                  <w:color w:val="FFFFFF" w:themeColor="background1"/>
                                  <w:sz w:val="24"/>
                                  <w:szCs w:val="24"/>
                                </w:rPr>
                                <w:t xml:space="preserve">             </w:t>
                              </w:r>
                              <w:r w:rsidR="00604B27" w:rsidRPr="00604B27">
                                <w:rPr>
                                  <w:rFonts w:asciiTheme="majorBidi" w:hAnsiTheme="majorBidi" w:cstheme="majorBidi"/>
                                  <w:b/>
                                  <w:bCs/>
                                  <w:color w:val="FFFFFF" w:themeColor="background1"/>
                                  <w:sz w:val="24"/>
                                  <w:szCs w:val="24"/>
                                  <w:bdr w:val="single" w:sz="4" w:space="0" w:color="auto"/>
                                  <w:shd w:val="clear" w:color="auto" w:fill="C00000"/>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c:wpc>
                  </a:graphicData>
                </a:graphic>
              </wp:inline>
            </w:drawing>
          </mc:Choice>
          <mc:Fallback>
            <w:pict>
              <v:group w14:anchorId="53EFBA74" id="Zone de dessin 20" o:spid="_x0000_s1033" editas="canvas" style="width:444.5pt;height:55pt;mso-position-horizontal-relative:char;mso-position-vertical-relative:line" coordsize="56451,69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">
                <v:shape id="_x0000_s1034" type="#_x0000_t75" style="position:absolute;width:56451;height:6985;visibility:visible;mso-wrap-style:square">
                  <v:fill o:detectmouseclick="t"/>
                  <v:path o:connecttype="none"/>
                </v:shape>
                <v:rect id="Rectangle 19" o:spid="_x0000_s1035" style="position:absolute;left:359;top:952;width:55521;height:54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coLr8A&#10;AADbAAAADwAAAGRycy9kb3ducmV2LnhtbERPzYrCMBC+C75DGMGbpi6yW6tRZEGUvSyrPsDQjG21&#10;mZQk2urTmwXB23x8v7NYdaYWN3K+sqxgMk5AEOdWV1woOB42oxSED8gaa8uk4E4eVst+b4GZti3/&#10;0W0fChFD2GeooAyhyaT0eUkG/dg2xJE7WWcwROgKqR22MdzU8iNJPqXBimNDiQ19l5Rf9lejwE5+&#10;w8+hnV6ZWrdNq3NeP75SpYaDbj0HEagLb/HLvdNx/gz+f4kHyOU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VFyguvwAAANsAAAAPAAAAAAAAAAAAAAAAAJgCAABkcnMvZG93bnJl&#10;di54bWxQSwUGAAAAAAQABAD1AAAAhAMAAAAA&#10;" fillcolor="#4f81bd [3204]" strokecolor="#243f60 [1604]" strokeweight="2pt">
                  <v:textbox>
                    <w:txbxContent>
                      <w:p w:rsidR="006A052A" w:rsidRDefault="006A052A" w:rsidP="005B6F39">
                        <w:pPr>
                          <w:pStyle w:val="Paragraphedeliste"/>
                          <w:numPr>
                            <w:ilvl w:val="0"/>
                            <w:numId w:val="15"/>
                          </w:numPr>
                          <w:spacing w:after="0"/>
                          <w:ind w:left="360"/>
                          <w:rPr>
                            <w:rFonts w:asciiTheme="majorBidi" w:hAnsiTheme="majorBidi" w:cstheme="majorBidi"/>
                            <w:b/>
                            <w:bCs/>
                            <w:color w:val="FFFFFF" w:themeColor="background1"/>
                            <w:sz w:val="24"/>
                            <w:szCs w:val="24"/>
                          </w:rPr>
                        </w:pPr>
                        <w:r>
                          <w:rPr>
                            <w:rFonts w:asciiTheme="majorBidi" w:hAnsiTheme="majorBidi" w:cstheme="majorBidi"/>
                            <w:b/>
                            <w:bCs/>
                            <w:color w:val="FFFFFF" w:themeColor="background1"/>
                            <w:sz w:val="24"/>
                            <w:szCs w:val="24"/>
                          </w:rPr>
                          <w:t>Métiers d’avenir avec un fort contenu technologique et/ou fort</w:t>
                        </w:r>
                      </w:p>
                      <w:p w:rsidR="00A53AE1" w:rsidRPr="00A53AE1" w:rsidRDefault="006A052A" w:rsidP="005B6F39">
                        <w:pPr>
                          <w:spacing w:after="0"/>
                          <w:ind w:left="360"/>
                          <w:rPr>
                            <w:rFonts w:asciiTheme="majorBidi" w:hAnsiTheme="majorBidi" w:cstheme="majorBidi"/>
                            <w:b/>
                            <w:bCs/>
                            <w:color w:val="FFFFFF" w:themeColor="background1"/>
                            <w:sz w:val="24"/>
                            <w:szCs w:val="24"/>
                          </w:rPr>
                        </w:pPr>
                        <w:r>
                          <w:rPr>
                            <w:rFonts w:asciiTheme="majorBidi" w:hAnsiTheme="majorBidi" w:cstheme="majorBidi"/>
                            <w:b/>
                            <w:bCs/>
                            <w:color w:val="FFFFFF" w:themeColor="background1"/>
                            <w:sz w:val="24"/>
                            <w:szCs w:val="24"/>
                          </w:rPr>
                          <w:t>Potentiel de développement ou montée en gamme des activités</w:t>
                        </w:r>
                        <w:r w:rsidR="00A53AE1">
                          <w:rPr>
                            <w:rFonts w:asciiTheme="majorBidi" w:hAnsiTheme="majorBidi" w:cstheme="majorBidi"/>
                            <w:b/>
                            <w:bCs/>
                            <w:color w:val="FFFFFF" w:themeColor="background1"/>
                            <w:sz w:val="24"/>
                            <w:szCs w:val="24"/>
                          </w:rPr>
                          <w:t>.</w:t>
                        </w:r>
                        <w:r w:rsidR="00A53AE1" w:rsidRPr="00A53AE1">
                          <w:rPr>
                            <w:rFonts w:asciiTheme="majorBidi" w:hAnsiTheme="majorBidi" w:cstheme="majorBidi"/>
                            <w:b/>
                            <w:bCs/>
                            <w:color w:val="FFFFFF" w:themeColor="background1"/>
                            <w:sz w:val="24"/>
                            <w:szCs w:val="24"/>
                          </w:rPr>
                          <w:t xml:space="preserve"> </w:t>
                        </w:r>
                        <w:r w:rsidR="00604B27">
                          <w:rPr>
                            <w:rFonts w:asciiTheme="majorBidi" w:hAnsiTheme="majorBidi" w:cstheme="majorBidi"/>
                            <w:b/>
                            <w:bCs/>
                            <w:color w:val="FFFFFF" w:themeColor="background1"/>
                            <w:sz w:val="24"/>
                            <w:szCs w:val="24"/>
                          </w:rPr>
                          <w:t xml:space="preserve">             </w:t>
                        </w:r>
                        <w:r w:rsidR="00604B27" w:rsidRPr="00604B27">
                          <w:rPr>
                            <w:rFonts w:asciiTheme="majorBidi" w:hAnsiTheme="majorBidi" w:cstheme="majorBidi"/>
                            <w:b/>
                            <w:bCs/>
                            <w:color w:val="FFFFFF" w:themeColor="background1"/>
                            <w:sz w:val="24"/>
                            <w:szCs w:val="24"/>
                            <w:bdr w:val="single" w:sz="4" w:space="0" w:color="auto"/>
                            <w:shd w:val="clear" w:color="auto" w:fill="C00000"/>
                          </w:rPr>
                          <w:t>3%</w:t>
                        </w:r>
                      </w:p>
                    </w:txbxContent>
                  </v:textbox>
                </v:rect>
                <w10:anchorlock/>
              </v:group>
            </w:pict>
          </mc:Fallback>
        </mc:AlternateContent>
      </w:r>
    </w:p>
    <w:p w:rsidR="008F706E" w:rsidRDefault="008F706E" w:rsidP="006A052A">
      <w:pPr>
        <w:pStyle w:val="Paragraphedeliste"/>
        <w:ind w:left="0"/>
        <w:rPr>
          <w:lang w:eastAsia="fr-FR"/>
        </w:rPr>
      </w:pPr>
    </w:p>
    <w:p w:rsidR="0029580C" w:rsidRDefault="00A53AE1" w:rsidP="00A53AE1">
      <w:pPr>
        <w:pStyle w:val="Paragraphedeliste"/>
        <w:ind w:left="0"/>
        <w:rPr>
          <w:lang w:eastAsia="fr-FR"/>
        </w:rPr>
      </w:pPr>
      <w:r>
        <w:rPr>
          <w:noProof/>
          <w:lang w:eastAsia="fr-FR"/>
        </w:rPr>
        <mc:AlternateContent>
          <mc:Choice Requires="wpc">
            <w:drawing>
              <wp:inline distT="0" distB="0" distL="0" distR="0" wp14:anchorId="677B2F2F" wp14:editId="7BCE1129">
                <wp:extent cx="5626100" cy="698500"/>
                <wp:effectExtent l="0" t="0" r="0" b="0"/>
                <wp:docPr id="22" name="Zone de dessin 22"/>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21" name="Rectangle 21"/>
                        <wps:cNvSpPr/>
                        <wps:spPr>
                          <a:xfrm>
                            <a:off x="35998" y="57150"/>
                            <a:ext cx="5552002" cy="5397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B6F39" w:rsidRDefault="005B6F39" w:rsidP="005B6F39">
                              <w:pPr>
                                <w:pStyle w:val="Paragraphedeliste"/>
                                <w:numPr>
                                  <w:ilvl w:val="0"/>
                                  <w:numId w:val="16"/>
                                </w:numPr>
                                <w:spacing w:after="0"/>
                                <w:rPr>
                                  <w:rFonts w:asciiTheme="majorBidi" w:hAnsiTheme="majorBidi" w:cstheme="majorBidi"/>
                                  <w:b/>
                                  <w:bCs/>
                                  <w:color w:val="FFFFFF" w:themeColor="background1"/>
                                  <w:sz w:val="24"/>
                                  <w:szCs w:val="24"/>
                                </w:rPr>
                              </w:pPr>
                              <w:r>
                                <w:rPr>
                                  <w:rFonts w:asciiTheme="majorBidi" w:hAnsiTheme="majorBidi" w:cstheme="majorBidi"/>
                                  <w:b/>
                                  <w:bCs/>
                                  <w:color w:val="FFFFFF" w:themeColor="background1"/>
                                  <w:sz w:val="24"/>
                                  <w:szCs w:val="24"/>
                                </w:rPr>
                                <w:t xml:space="preserve">Projet d’investissement durable (critères seront fixés par un </w:t>
                              </w:r>
                            </w:p>
                            <w:p w:rsidR="00A53AE1" w:rsidRDefault="005B6F39" w:rsidP="005B6F39">
                              <w:pPr>
                                <w:pStyle w:val="Paragraphedeliste"/>
                                <w:spacing w:after="0"/>
                                <w:ind w:left="360"/>
                                <w:rPr>
                                  <w:rFonts w:asciiTheme="majorBidi" w:hAnsiTheme="majorBidi" w:cstheme="majorBidi"/>
                                  <w:b/>
                                  <w:bCs/>
                                  <w:color w:val="FFFFFF" w:themeColor="background1"/>
                                  <w:sz w:val="24"/>
                                  <w:szCs w:val="24"/>
                                </w:rPr>
                              </w:pPr>
                              <w:r>
                                <w:rPr>
                                  <w:rFonts w:asciiTheme="majorBidi" w:hAnsiTheme="majorBidi" w:cstheme="majorBidi"/>
                                  <w:b/>
                                  <w:bCs/>
                                  <w:color w:val="FFFFFF" w:themeColor="background1"/>
                                  <w:sz w:val="24"/>
                                  <w:szCs w:val="24"/>
                                </w:rPr>
                                <w:t>arrêté du chef de gouvernement).</w:t>
                              </w:r>
                              <w:r w:rsidR="00604B27">
                                <w:rPr>
                                  <w:rFonts w:asciiTheme="majorBidi" w:hAnsiTheme="majorBidi" w:cstheme="majorBidi"/>
                                  <w:b/>
                                  <w:bCs/>
                                  <w:color w:val="FFFFFF" w:themeColor="background1"/>
                                  <w:sz w:val="24"/>
                                  <w:szCs w:val="24"/>
                                </w:rPr>
                                <w:t xml:space="preserve">                                                               </w:t>
                              </w:r>
                              <w:r w:rsidR="00604B27" w:rsidRPr="00604B27">
                                <w:rPr>
                                  <w:rFonts w:asciiTheme="majorBidi" w:hAnsiTheme="majorBidi" w:cstheme="majorBidi"/>
                                  <w:b/>
                                  <w:bCs/>
                                  <w:color w:val="FFFFFF" w:themeColor="background1"/>
                                  <w:sz w:val="24"/>
                                  <w:szCs w:val="24"/>
                                  <w:bdr w:val="single" w:sz="4" w:space="0" w:color="auto"/>
                                  <w:shd w:val="clear" w:color="auto" w:fill="C00000"/>
                                </w:rPr>
                                <w:t>3%</w:t>
                              </w:r>
                            </w:p>
                            <w:p w:rsidR="00A53AE1" w:rsidRPr="00A53AE1" w:rsidRDefault="006A052A" w:rsidP="00A53AE1">
                              <w:pPr>
                                <w:pStyle w:val="Paragraphedeliste"/>
                                <w:spacing w:after="0"/>
                                <w:rPr>
                                  <w:rFonts w:asciiTheme="majorBidi" w:hAnsiTheme="majorBidi" w:cstheme="majorBidi"/>
                                  <w:b/>
                                  <w:bCs/>
                                  <w:color w:val="FFFFFF" w:themeColor="background1"/>
                                  <w:sz w:val="24"/>
                                  <w:szCs w:val="24"/>
                                </w:rPr>
                              </w:pPr>
                              <w:r>
                                <w:rPr>
                                  <w:rFonts w:asciiTheme="majorBidi" w:hAnsiTheme="majorBidi" w:cstheme="majorBidi"/>
                                  <w:b/>
                                  <w:bCs/>
                                  <w:color w:val="FFFFFF" w:themeColor="background1"/>
                                  <w:sz w:val="24"/>
                                  <w:szCs w:val="24"/>
                                </w:rPr>
                                <w:t xml:space="preserve">     </w:t>
                              </w:r>
                              <w:r w:rsidR="00A53AE1">
                                <w:rPr>
                                  <w:rFonts w:asciiTheme="majorBidi" w:hAnsiTheme="majorBidi" w:cstheme="majorBidi"/>
                                  <w:b/>
                                  <w:bCs/>
                                  <w:color w:val="FFFFFF" w:themeColor="background1"/>
                                  <w:sz w:val="24"/>
                                  <w:szCs w:val="24"/>
                                </w:rPr>
                                <w:t>aux femmes divisée par la masse salariale totale).</w:t>
                              </w:r>
                              <w:r w:rsidR="00A53AE1" w:rsidRPr="00A53AE1">
                                <w:rPr>
                                  <w:rFonts w:asciiTheme="majorBidi" w:hAnsiTheme="majorBidi" w:cstheme="majorBidi"/>
                                  <w:b/>
                                  <w:bCs/>
                                  <w:color w:val="FFFFFF" w:themeColor="background1"/>
                                  <w:sz w:val="24"/>
                                  <w:szCs w:val="2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c:wpc>
                  </a:graphicData>
                </a:graphic>
              </wp:inline>
            </w:drawing>
          </mc:Choice>
          <mc:Fallback>
            <w:pict>
              <v:group w14:anchorId="677B2F2F" id="Zone de dessin 22" o:spid="_x0000_s1036" editas="canvas" style="width:443pt;height:55pt;mso-position-horizontal-relative:char;mso-position-vertical-relative:line" coordsize="56261,69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">
                <v:shape id="_x0000_s1037" type="#_x0000_t75" style="position:absolute;width:56261;height:6985;visibility:visible;mso-wrap-style:square">
                  <v:fill o:detectmouseclick="t"/>
                  <v:path o:connecttype="none"/>
                </v:shape>
                <v:rect id="Rectangle 21" o:spid="_x0000_s1038" style="position:absolute;left:359;top:571;width:55521;height:539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3ulcMA&#10;AADbAAAADwAAAGRycy9kb3ducmV2LnhtbESPzWrDMBCE74W8g9hAb7XsEFrjRAkhUBp6KY3zAIu1&#10;sZ1YKyPJP+3TV4VCj8PMfMNs97PpxEjOt5YVZEkKgriyuuVawaV8fcpB+ICssbNMCr7Iw363eNhi&#10;oe3EnzSeQy0ihH2BCpoQ+kJKXzVk0Ce2J47e1TqDIUpXS+1winDTyVWaPkuDLceFBns6NlTdz4NR&#10;YLOP8F5O64Fpcm95e6u675dcqcflfNiACDSH//Bf+6QVrDL4/RJ/gNz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Q3ulcMAAADbAAAADwAAAAAAAAAAAAAAAACYAgAAZHJzL2Rv&#10;d25yZXYueG1sUEsFBgAAAAAEAAQA9QAAAIgDAAAAAA==&#10;" fillcolor="#4f81bd [3204]" strokecolor="#243f60 [1604]" strokeweight="2pt">
                  <v:textbox>
                    <w:txbxContent>
                      <w:p w:rsidR="005B6F39" w:rsidRDefault="005B6F39" w:rsidP="005B6F39">
                        <w:pPr>
                          <w:pStyle w:val="Paragraphedeliste"/>
                          <w:numPr>
                            <w:ilvl w:val="0"/>
                            <w:numId w:val="16"/>
                          </w:numPr>
                          <w:spacing w:after="0"/>
                          <w:rPr>
                            <w:rFonts w:asciiTheme="majorBidi" w:hAnsiTheme="majorBidi" w:cstheme="majorBidi"/>
                            <w:b/>
                            <w:bCs/>
                            <w:color w:val="FFFFFF" w:themeColor="background1"/>
                            <w:sz w:val="24"/>
                            <w:szCs w:val="24"/>
                          </w:rPr>
                        </w:pPr>
                        <w:r>
                          <w:rPr>
                            <w:rFonts w:asciiTheme="majorBidi" w:hAnsiTheme="majorBidi" w:cstheme="majorBidi"/>
                            <w:b/>
                            <w:bCs/>
                            <w:color w:val="FFFFFF" w:themeColor="background1"/>
                            <w:sz w:val="24"/>
                            <w:szCs w:val="24"/>
                          </w:rPr>
                          <w:t xml:space="preserve">Projet d’investissement durable (critères seront fixés par un </w:t>
                        </w:r>
                      </w:p>
                      <w:p w:rsidR="00A53AE1" w:rsidRDefault="005B6F39" w:rsidP="005B6F39">
                        <w:pPr>
                          <w:pStyle w:val="Paragraphedeliste"/>
                          <w:spacing w:after="0"/>
                          <w:ind w:left="360"/>
                          <w:rPr>
                            <w:rFonts w:asciiTheme="majorBidi" w:hAnsiTheme="majorBidi" w:cstheme="majorBidi"/>
                            <w:b/>
                            <w:bCs/>
                            <w:color w:val="FFFFFF" w:themeColor="background1"/>
                            <w:sz w:val="24"/>
                            <w:szCs w:val="24"/>
                          </w:rPr>
                        </w:pPr>
                        <w:r>
                          <w:rPr>
                            <w:rFonts w:asciiTheme="majorBidi" w:hAnsiTheme="majorBidi" w:cstheme="majorBidi"/>
                            <w:b/>
                            <w:bCs/>
                            <w:color w:val="FFFFFF" w:themeColor="background1"/>
                            <w:sz w:val="24"/>
                            <w:szCs w:val="24"/>
                          </w:rPr>
                          <w:t>arrêté du chef de gouvernement).</w:t>
                        </w:r>
                        <w:r w:rsidR="00604B27">
                          <w:rPr>
                            <w:rFonts w:asciiTheme="majorBidi" w:hAnsiTheme="majorBidi" w:cstheme="majorBidi"/>
                            <w:b/>
                            <w:bCs/>
                            <w:color w:val="FFFFFF" w:themeColor="background1"/>
                            <w:sz w:val="24"/>
                            <w:szCs w:val="24"/>
                          </w:rPr>
                          <w:t xml:space="preserve">                                                               </w:t>
                        </w:r>
                        <w:r w:rsidR="00604B27" w:rsidRPr="00604B27">
                          <w:rPr>
                            <w:rFonts w:asciiTheme="majorBidi" w:hAnsiTheme="majorBidi" w:cstheme="majorBidi"/>
                            <w:b/>
                            <w:bCs/>
                            <w:color w:val="FFFFFF" w:themeColor="background1"/>
                            <w:sz w:val="24"/>
                            <w:szCs w:val="24"/>
                            <w:bdr w:val="single" w:sz="4" w:space="0" w:color="auto"/>
                            <w:shd w:val="clear" w:color="auto" w:fill="C00000"/>
                          </w:rPr>
                          <w:t>3%</w:t>
                        </w:r>
                      </w:p>
                      <w:p w:rsidR="00A53AE1" w:rsidRPr="00A53AE1" w:rsidRDefault="006A052A" w:rsidP="00A53AE1">
                        <w:pPr>
                          <w:pStyle w:val="Paragraphedeliste"/>
                          <w:spacing w:after="0"/>
                          <w:rPr>
                            <w:rFonts w:asciiTheme="majorBidi" w:hAnsiTheme="majorBidi" w:cstheme="majorBidi"/>
                            <w:b/>
                            <w:bCs/>
                            <w:color w:val="FFFFFF" w:themeColor="background1"/>
                            <w:sz w:val="24"/>
                            <w:szCs w:val="24"/>
                          </w:rPr>
                        </w:pPr>
                        <w:r>
                          <w:rPr>
                            <w:rFonts w:asciiTheme="majorBidi" w:hAnsiTheme="majorBidi" w:cstheme="majorBidi"/>
                            <w:b/>
                            <w:bCs/>
                            <w:color w:val="FFFFFF" w:themeColor="background1"/>
                            <w:sz w:val="24"/>
                            <w:szCs w:val="24"/>
                          </w:rPr>
                          <w:t xml:space="preserve">     </w:t>
                        </w:r>
                        <w:r w:rsidR="00A53AE1">
                          <w:rPr>
                            <w:rFonts w:asciiTheme="majorBidi" w:hAnsiTheme="majorBidi" w:cstheme="majorBidi"/>
                            <w:b/>
                            <w:bCs/>
                            <w:color w:val="FFFFFF" w:themeColor="background1"/>
                            <w:sz w:val="24"/>
                            <w:szCs w:val="24"/>
                          </w:rPr>
                          <w:t>aux femmes divisée par la masse salariale totale).</w:t>
                        </w:r>
                        <w:r w:rsidR="00A53AE1" w:rsidRPr="00A53AE1">
                          <w:rPr>
                            <w:rFonts w:asciiTheme="majorBidi" w:hAnsiTheme="majorBidi" w:cstheme="majorBidi"/>
                            <w:b/>
                            <w:bCs/>
                            <w:color w:val="FFFFFF" w:themeColor="background1"/>
                            <w:sz w:val="24"/>
                            <w:szCs w:val="24"/>
                          </w:rPr>
                          <w:t xml:space="preserve"> </w:t>
                        </w:r>
                      </w:p>
                    </w:txbxContent>
                  </v:textbox>
                </v:rect>
                <w10:anchorlock/>
              </v:group>
            </w:pict>
          </mc:Fallback>
        </mc:AlternateContent>
      </w:r>
    </w:p>
    <w:p w:rsidR="008F706E" w:rsidRDefault="008F706E" w:rsidP="00A53AE1">
      <w:pPr>
        <w:pStyle w:val="Paragraphedeliste"/>
        <w:ind w:left="0"/>
        <w:rPr>
          <w:lang w:eastAsia="fr-FR"/>
        </w:rPr>
      </w:pPr>
    </w:p>
    <w:p w:rsidR="0029580C" w:rsidRDefault="006A052A" w:rsidP="006A052A">
      <w:pPr>
        <w:pStyle w:val="Paragraphedeliste"/>
        <w:ind w:left="0"/>
        <w:rPr>
          <w:lang w:eastAsia="fr-FR"/>
        </w:rPr>
      </w:pPr>
      <w:r>
        <w:rPr>
          <w:noProof/>
          <w:lang w:eastAsia="fr-FR"/>
        </w:rPr>
        <mc:AlternateContent>
          <mc:Choice Requires="wpc">
            <w:drawing>
              <wp:inline distT="0" distB="0" distL="0" distR="0" wp14:anchorId="0C788358" wp14:editId="06538CA8">
                <wp:extent cx="5689600" cy="673100"/>
                <wp:effectExtent l="0" t="0" r="0" b="0"/>
                <wp:docPr id="24" name="Zone de dessin 24"/>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23" name="Rectangle 23"/>
                        <wps:cNvSpPr/>
                        <wps:spPr>
                          <a:xfrm>
                            <a:off x="35999" y="57150"/>
                            <a:ext cx="5564702" cy="5334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04B27" w:rsidRDefault="006A052A" w:rsidP="006A052A">
                              <w:pPr>
                                <w:pStyle w:val="Paragraphedeliste"/>
                                <w:numPr>
                                  <w:ilvl w:val="0"/>
                                  <w:numId w:val="16"/>
                                </w:numPr>
                                <w:spacing w:after="0"/>
                                <w:rPr>
                                  <w:rFonts w:asciiTheme="majorBidi" w:hAnsiTheme="majorBidi" w:cstheme="majorBidi"/>
                                  <w:b/>
                                  <w:bCs/>
                                  <w:color w:val="FFFFFF" w:themeColor="background1"/>
                                  <w:sz w:val="24"/>
                                  <w:szCs w:val="24"/>
                                </w:rPr>
                              </w:pPr>
                              <w:r w:rsidRPr="006A052A">
                                <w:rPr>
                                  <w:rFonts w:asciiTheme="majorBidi" w:hAnsiTheme="majorBidi" w:cstheme="majorBidi"/>
                                  <w:b/>
                                  <w:bCs/>
                                  <w:color w:val="FFFFFF" w:themeColor="background1"/>
                                  <w:sz w:val="24"/>
                                  <w:szCs w:val="24"/>
                                </w:rPr>
                                <w:t xml:space="preserve">Projet d’intégration locale (le seuil minimum défini par </w:t>
                              </w:r>
                            </w:p>
                            <w:p w:rsidR="006A052A" w:rsidRPr="00604B27" w:rsidRDefault="00604B27" w:rsidP="00604B27">
                              <w:pPr>
                                <w:spacing w:after="0"/>
                                <w:ind w:left="0"/>
                                <w:rPr>
                                  <w:rFonts w:asciiTheme="majorBidi" w:hAnsiTheme="majorBidi" w:cstheme="majorBidi"/>
                                  <w:b/>
                                  <w:bCs/>
                                  <w:color w:val="FFFFFF" w:themeColor="background1"/>
                                  <w:sz w:val="24"/>
                                  <w:szCs w:val="24"/>
                                </w:rPr>
                              </w:pPr>
                              <w:r>
                                <w:rPr>
                                  <w:rFonts w:asciiTheme="majorBidi" w:hAnsiTheme="majorBidi" w:cstheme="majorBidi"/>
                                  <w:b/>
                                  <w:bCs/>
                                  <w:color w:val="FFFFFF" w:themeColor="background1"/>
                                  <w:sz w:val="24"/>
                                  <w:szCs w:val="24"/>
                                </w:rPr>
                                <w:t xml:space="preserve">      </w:t>
                              </w:r>
                              <w:r w:rsidR="006A052A" w:rsidRPr="00604B27">
                                <w:rPr>
                                  <w:rFonts w:asciiTheme="majorBidi" w:hAnsiTheme="majorBidi" w:cstheme="majorBidi"/>
                                  <w:b/>
                                  <w:bCs/>
                                  <w:color w:val="FFFFFF" w:themeColor="background1"/>
                                  <w:sz w:val="24"/>
                                  <w:szCs w:val="24"/>
                                </w:rPr>
                                <w:t xml:space="preserve">arrêté </w:t>
                              </w:r>
                              <w:r>
                                <w:rPr>
                                  <w:rFonts w:asciiTheme="majorBidi" w:hAnsiTheme="majorBidi" w:cstheme="majorBidi"/>
                                  <w:b/>
                                  <w:bCs/>
                                  <w:color w:val="FFFFFF" w:themeColor="background1"/>
                                  <w:sz w:val="24"/>
                                  <w:szCs w:val="24"/>
                                </w:rPr>
                                <w:t xml:space="preserve"> du chef de gouvernement).                                                              </w:t>
                              </w:r>
                              <w:r w:rsidRPr="00604B27">
                                <w:rPr>
                                  <w:rFonts w:asciiTheme="majorBidi" w:hAnsiTheme="majorBidi" w:cstheme="majorBidi"/>
                                  <w:b/>
                                  <w:bCs/>
                                  <w:color w:val="FFFFFF" w:themeColor="background1"/>
                                  <w:sz w:val="24"/>
                                  <w:szCs w:val="24"/>
                                  <w:bdr w:val="single" w:sz="4" w:space="0" w:color="auto"/>
                                  <w:shd w:val="clear" w:color="auto" w:fill="C00000"/>
                                </w:rPr>
                                <w:t>3%</w:t>
                              </w:r>
                            </w:p>
                            <w:p w:rsidR="006A052A" w:rsidRPr="006A052A" w:rsidRDefault="006A052A" w:rsidP="006A052A">
                              <w:pPr>
                                <w:spacing w:after="0"/>
                                <w:ind w:left="720"/>
                                <w:rPr>
                                  <w:rFonts w:asciiTheme="majorBidi" w:hAnsiTheme="majorBidi" w:cstheme="majorBidi"/>
                                  <w:b/>
                                  <w:bCs/>
                                  <w:color w:val="FFFFFF" w:themeColor="background1"/>
                                  <w:sz w:val="24"/>
                                  <w:szCs w:val="24"/>
                                </w:rPr>
                              </w:pPr>
                              <w:r>
                                <w:rPr>
                                  <w:rFonts w:asciiTheme="majorBidi" w:hAnsiTheme="majorBidi" w:cstheme="majorBidi"/>
                                  <w:b/>
                                  <w:bCs/>
                                  <w:color w:val="FFFFFF" w:themeColor="background1"/>
                                  <w:sz w:val="24"/>
                                  <w:szCs w:val="24"/>
                                </w:rPr>
                                <w:t xml:space="preserve">     </w:t>
                              </w:r>
                              <w:r w:rsidRPr="006A052A">
                                <w:rPr>
                                  <w:rFonts w:asciiTheme="majorBidi" w:hAnsiTheme="majorBidi" w:cstheme="majorBidi"/>
                                  <w:b/>
                                  <w:bCs/>
                                  <w:color w:val="FFFFFF" w:themeColor="background1"/>
                                  <w:sz w:val="24"/>
                                  <w:szCs w:val="24"/>
                                </w:rPr>
                                <w:t>du chef de gouvernement</w:t>
                              </w:r>
                              <w:r w:rsidR="008C6522">
                                <w:rPr>
                                  <w:rFonts w:asciiTheme="majorBidi" w:hAnsiTheme="majorBidi" w:cstheme="majorBidi"/>
                                  <w:b/>
                                  <w:bCs/>
                                  <w:color w:val="FFFFFF" w:themeColor="background1"/>
                                  <w:sz w:val="24"/>
                                  <w:szCs w:val="24"/>
                                </w:rPr>
                                <w:t>)</w:t>
                              </w:r>
                              <w:r w:rsidRPr="006A052A">
                                <w:rPr>
                                  <w:rFonts w:asciiTheme="majorBidi" w:hAnsiTheme="majorBidi" w:cstheme="majorBidi"/>
                                  <w:b/>
                                  <w:bCs/>
                                  <w:color w:val="FFFFFF" w:themeColor="background1"/>
                                  <w:sz w:val="24"/>
                                  <w:szCs w:val="2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c:wpc>
                  </a:graphicData>
                </a:graphic>
              </wp:inline>
            </w:drawing>
          </mc:Choice>
          <mc:Fallback>
            <w:pict>
              <v:group w14:anchorId="0C788358" id="Zone de dessin 24" o:spid="_x0000_s1039" editas="canvas" style="width:448pt;height:53pt;mso-position-horizontal-relative:char;mso-position-vertical-relative:line" coordsize="56896,6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">
                <v:shape id="_x0000_s1040" type="#_x0000_t75" style="position:absolute;width:56896;height:6731;visibility:visible;mso-wrap-style:square">
                  <v:fill o:detectmouseclick="t"/>
                  <v:path o:connecttype="none"/>
                </v:shape>
                <v:rect id="Rectangle 23" o:spid="_x0000_s1041" style="position:absolute;left:359;top:571;width:55648;height:53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VecMA&#10;AADbAAAADwAAAGRycy9kb3ducmV2LnhtbESPzWrDMBCE74W8g9hAb40ctyTGjWJKIST0EvLzAIu1&#10;td1aKyPJP+nTV4FCj8PMfMNsism0YiDnG8sKlosEBHFpdcOVgutl95SB8AFZY2uZFNzIQ7GdPWww&#10;13bkEw3nUIkIYZ+jgjqELpfSlzUZ9AvbEUfv0zqDIUpXSe1wjHDTyjRJVtJgw3Ghxo7eayq/z71R&#10;YJfH8HEZX3qm0e2z5qtsf9aZUo/z6e0VRKAp/If/2getIH2G+5f4A+T2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PVecMAAADbAAAADwAAAAAAAAAAAAAAAACYAgAAZHJzL2Rv&#10;d25yZXYueG1sUEsFBgAAAAAEAAQA9QAAAIgDAAAAAA==&#10;" fillcolor="#4f81bd [3204]" strokecolor="#243f60 [1604]" strokeweight="2pt">
                  <v:textbox>
                    <w:txbxContent>
                      <w:p w:rsidR="00604B27" w:rsidRDefault="006A052A" w:rsidP="006A052A">
                        <w:pPr>
                          <w:pStyle w:val="Paragraphedeliste"/>
                          <w:numPr>
                            <w:ilvl w:val="0"/>
                            <w:numId w:val="16"/>
                          </w:numPr>
                          <w:spacing w:after="0"/>
                          <w:rPr>
                            <w:rFonts w:asciiTheme="majorBidi" w:hAnsiTheme="majorBidi" w:cstheme="majorBidi"/>
                            <w:b/>
                            <w:bCs/>
                            <w:color w:val="FFFFFF" w:themeColor="background1"/>
                            <w:sz w:val="24"/>
                            <w:szCs w:val="24"/>
                          </w:rPr>
                        </w:pPr>
                        <w:r w:rsidRPr="006A052A">
                          <w:rPr>
                            <w:rFonts w:asciiTheme="majorBidi" w:hAnsiTheme="majorBidi" w:cstheme="majorBidi"/>
                            <w:b/>
                            <w:bCs/>
                            <w:color w:val="FFFFFF" w:themeColor="background1"/>
                            <w:sz w:val="24"/>
                            <w:szCs w:val="24"/>
                          </w:rPr>
                          <w:t xml:space="preserve">Projet d’intégration locale (le seuil minimum défini par </w:t>
                        </w:r>
                      </w:p>
                      <w:p w:rsidR="006A052A" w:rsidRPr="00604B27" w:rsidRDefault="00604B27" w:rsidP="00604B27">
                        <w:pPr>
                          <w:spacing w:after="0"/>
                          <w:ind w:left="0"/>
                          <w:rPr>
                            <w:rFonts w:asciiTheme="majorBidi" w:hAnsiTheme="majorBidi" w:cstheme="majorBidi"/>
                            <w:b/>
                            <w:bCs/>
                            <w:color w:val="FFFFFF" w:themeColor="background1"/>
                            <w:sz w:val="24"/>
                            <w:szCs w:val="24"/>
                          </w:rPr>
                        </w:pPr>
                        <w:r>
                          <w:rPr>
                            <w:rFonts w:asciiTheme="majorBidi" w:hAnsiTheme="majorBidi" w:cstheme="majorBidi"/>
                            <w:b/>
                            <w:bCs/>
                            <w:color w:val="FFFFFF" w:themeColor="background1"/>
                            <w:sz w:val="24"/>
                            <w:szCs w:val="24"/>
                          </w:rPr>
                          <w:t xml:space="preserve">      </w:t>
                        </w:r>
                        <w:r w:rsidR="006A052A" w:rsidRPr="00604B27">
                          <w:rPr>
                            <w:rFonts w:asciiTheme="majorBidi" w:hAnsiTheme="majorBidi" w:cstheme="majorBidi"/>
                            <w:b/>
                            <w:bCs/>
                            <w:color w:val="FFFFFF" w:themeColor="background1"/>
                            <w:sz w:val="24"/>
                            <w:szCs w:val="24"/>
                          </w:rPr>
                          <w:t xml:space="preserve">arrêté </w:t>
                        </w:r>
                        <w:r>
                          <w:rPr>
                            <w:rFonts w:asciiTheme="majorBidi" w:hAnsiTheme="majorBidi" w:cstheme="majorBidi"/>
                            <w:b/>
                            <w:bCs/>
                            <w:color w:val="FFFFFF" w:themeColor="background1"/>
                            <w:sz w:val="24"/>
                            <w:szCs w:val="24"/>
                          </w:rPr>
                          <w:t xml:space="preserve"> du chef de gouvernement).                                                              </w:t>
                        </w:r>
                        <w:r w:rsidRPr="00604B27">
                          <w:rPr>
                            <w:rFonts w:asciiTheme="majorBidi" w:hAnsiTheme="majorBidi" w:cstheme="majorBidi"/>
                            <w:b/>
                            <w:bCs/>
                            <w:color w:val="FFFFFF" w:themeColor="background1"/>
                            <w:sz w:val="24"/>
                            <w:szCs w:val="24"/>
                            <w:bdr w:val="single" w:sz="4" w:space="0" w:color="auto"/>
                            <w:shd w:val="clear" w:color="auto" w:fill="C00000"/>
                          </w:rPr>
                          <w:t>3%</w:t>
                        </w:r>
                      </w:p>
                      <w:p w:rsidR="006A052A" w:rsidRPr="006A052A" w:rsidRDefault="006A052A" w:rsidP="006A052A">
                        <w:pPr>
                          <w:spacing w:after="0"/>
                          <w:ind w:left="720"/>
                          <w:rPr>
                            <w:rFonts w:asciiTheme="majorBidi" w:hAnsiTheme="majorBidi" w:cstheme="majorBidi"/>
                            <w:b/>
                            <w:bCs/>
                            <w:color w:val="FFFFFF" w:themeColor="background1"/>
                            <w:sz w:val="24"/>
                            <w:szCs w:val="24"/>
                          </w:rPr>
                        </w:pPr>
                        <w:r>
                          <w:rPr>
                            <w:rFonts w:asciiTheme="majorBidi" w:hAnsiTheme="majorBidi" w:cstheme="majorBidi"/>
                            <w:b/>
                            <w:bCs/>
                            <w:color w:val="FFFFFF" w:themeColor="background1"/>
                            <w:sz w:val="24"/>
                            <w:szCs w:val="24"/>
                          </w:rPr>
                          <w:t xml:space="preserve">     </w:t>
                        </w:r>
                        <w:r w:rsidRPr="006A052A">
                          <w:rPr>
                            <w:rFonts w:asciiTheme="majorBidi" w:hAnsiTheme="majorBidi" w:cstheme="majorBidi"/>
                            <w:b/>
                            <w:bCs/>
                            <w:color w:val="FFFFFF" w:themeColor="background1"/>
                            <w:sz w:val="24"/>
                            <w:szCs w:val="24"/>
                          </w:rPr>
                          <w:t>du chef de gouvernement</w:t>
                        </w:r>
                        <w:r w:rsidR="008C6522">
                          <w:rPr>
                            <w:rFonts w:asciiTheme="majorBidi" w:hAnsiTheme="majorBidi" w:cstheme="majorBidi"/>
                            <w:b/>
                            <w:bCs/>
                            <w:color w:val="FFFFFF" w:themeColor="background1"/>
                            <w:sz w:val="24"/>
                            <w:szCs w:val="24"/>
                          </w:rPr>
                          <w:t>)</w:t>
                        </w:r>
                        <w:r w:rsidRPr="006A052A">
                          <w:rPr>
                            <w:rFonts w:asciiTheme="majorBidi" w:hAnsiTheme="majorBidi" w:cstheme="majorBidi"/>
                            <w:b/>
                            <w:bCs/>
                            <w:color w:val="FFFFFF" w:themeColor="background1"/>
                            <w:sz w:val="24"/>
                            <w:szCs w:val="24"/>
                          </w:rPr>
                          <w:t xml:space="preserve">. </w:t>
                        </w:r>
                      </w:p>
                    </w:txbxContent>
                  </v:textbox>
                </v:rect>
                <w10:anchorlock/>
              </v:group>
            </w:pict>
          </mc:Fallback>
        </mc:AlternateContent>
      </w:r>
    </w:p>
    <w:p w:rsidR="008F706E" w:rsidRDefault="006A052A" w:rsidP="008F706E">
      <w:pPr>
        <w:ind w:left="0"/>
        <w:rPr>
          <w:rFonts w:asciiTheme="majorBidi" w:hAnsiTheme="majorBidi" w:cstheme="majorBidi"/>
          <w:color w:val="auto"/>
          <w:lang w:eastAsia="fr-FR"/>
        </w:rPr>
      </w:pPr>
      <w:r w:rsidRPr="00306C9E">
        <w:rPr>
          <w:rFonts w:asciiTheme="majorBidi" w:hAnsiTheme="majorBidi" w:cstheme="majorBidi"/>
          <w:color w:val="C00000"/>
          <w:sz w:val="28"/>
          <w:szCs w:val="28"/>
          <w:lang w:eastAsia="fr-FR"/>
        </w:rPr>
        <w:t>*</w:t>
      </w:r>
      <w:r w:rsidR="008C0C4A" w:rsidRPr="00306C9E">
        <w:rPr>
          <w:rFonts w:asciiTheme="majorBidi" w:hAnsiTheme="majorBidi" w:cstheme="majorBidi"/>
          <w:color w:val="C00000"/>
          <w:lang w:eastAsia="fr-FR"/>
        </w:rPr>
        <w:t xml:space="preserve"> </w:t>
      </w:r>
      <w:r w:rsidRPr="00306C9E">
        <w:rPr>
          <w:rFonts w:asciiTheme="majorBidi" w:hAnsiTheme="majorBidi" w:cstheme="majorBidi"/>
          <w:color w:val="auto"/>
          <w:lang w:eastAsia="fr-FR"/>
        </w:rPr>
        <w:t xml:space="preserve">le nombre d’emplois stables </w:t>
      </w:r>
      <w:r w:rsidR="008C0C4A" w:rsidRPr="00306C9E">
        <w:rPr>
          <w:rFonts w:asciiTheme="majorBidi" w:hAnsiTheme="majorBidi" w:cstheme="majorBidi"/>
          <w:color w:val="auto"/>
          <w:lang w:eastAsia="fr-FR"/>
        </w:rPr>
        <w:t>crées divisé par le montant d’investissement total en millions de dh.</w:t>
      </w:r>
    </w:p>
    <w:p w:rsidR="008F706E" w:rsidRPr="008F706E" w:rsidRDefault="008F706E" w:rsidP="008F706E">
      <w:pPr>
        <w:ind w:left="0"/>
        <w:rPr>
          <w:rFonts w:asciiTheme="majorBidi" w:hAnsiTheme="majorBidi" w:cstheme="majorBidi"/>
          <w:color w:val="auto"/>
          <w:lang w:eastAsia="fr-FR"/>
        </w:rPr>
      </w:pPr>
    </w:p>
    <w:p w:rsidR="00F2300D" w:rsidRDefault="00F2300D" w:rsidP="004F53D7">
      <w:pPr>
        <w:pStyle w:val="Paragraphedeliste"/>
        <w:numPr>
          <w:ilvl w:val="1"/>
          <w:numId w:val="5"/>
        </w:numPr>
        <w:rPr>
          <w:rFonts w:asciiTheme="majorBidi" w:hAnsiTheme="majorBidi" w:cstheme="majorBidi"/>
          <w:b/>
          <w:bCs/>
          <w:color w:val="C00000"/>
          <w:sz w:val="28"/>
          <w:szCs w:val="28"/>
          <w:u w:val="single"/>
          <w:lang w:eastAsia="fr-FR"/>
        </w:rPr>
      </w:pPr>
      <w:r w:rsidRPr="008C0C4A">
        <w:rPr>
          <w:rFonts w:asciiTheme="majorBidi" w:hAnsiTheme="majorBidi" w:cstheme="majorBidi"/>
          <w:b/>
          <w:bCs/>
          <w:color w:val="C00000"/>
          <w:sz w:val="28"/>
          <w:szCs w:val="28"/>
          <w:u w:val="single"/>
          <w:lang w:eastAsia="fr-FR"/>
        </w:rPr>
        <w:t>PRIMES TERRITORIALES AL’INVESTISSEMENT :</w:t>
      </w:r>
    </w:p>
    <w:p w:rsidR="008F706E" w:rsidRPr="004F53D7" w:rsidRDefault="008F706E" w:rsidP="008F706E">
      <w:pPr>
        <w:pStyle w:val="Paragraphedeliste"/>
        <w:ind w:left="1800"/>
        <w:rPr>
          <w:rFonts w:asciiTheme="majorBidi" w:hAnsiTheme="majorBidi" w:cstheme="majorBidi"/>
          <w:b/>
          <w:bCs/>
          <w:color w:val="C00000"/>
          <w:sz w:val="28"/>
          <w:szCs w:val="28"/>
          <w:u w:val="single"/>
          <w:lang w:eastAsia="fr-FR"/>
        </w:rPr>
      </w:pPr>
    </w:p>
    <w:p w:rsidR="00F2300D" w:rsidRPr="00BB6D0F" w:rsidRDefault="0076106F" w:rsidP="00BB6D0F">
      <w:pPr>
        <w:pStyle w:val="Paragraphedeliste"/>
        <w:ind w:left="0"/>
        <w:rPr>
          <w:b/>
          <w:bCs/>
          <w:color w:val="002060"/>
          <w:sz w:val="32"/>
          <w:szCs w:val="32"/>
          <w:lang w:eastAsia="fr-FR"/>
        </w:rPr>
      </w:pPr>
      <w:r>
        <w:rPr>
          <w:noProof/>
          <w:lang w:eastAsia="fr-FR"/>
        </w:rPr>
        <mc:AlternateContent>
          <mc:Choice Requires="wps">
            <w:drawing>
              <wp:anchor distT="0" distB="0" distL="114300" distR="114300" simplePos="0" relativeHeight="251661312" behindDoc="0" locked="0" layoutInCell="1" allowOverlap="1" wp14:anchorId="6152866E" wp14:editId="35FC0C0B">
                <wp:simplePos x="0" y="0"/>
                <wp:positionH relativeFrom="column">
                  <wp:posOffset>2014855</wp:posOffset>
                </wp:positionH>
                <wp:positionV relativeFrom="paragraph">
                  <wp:posOffset>1172845</wp:posOffset>
                </wp:positionV>
                <wp:extent cx="450850" cy="6350"/>
                <wp:effectExtent l="38100" t="76200" r="0" b="107950"/>
                <wp:wrapNone/>
                <wp:docPr id="34" name="Connecteur droit avec flèche 34"/>
                <wp:cNvGraphicFramePr/>
                <a:graphic xmlns:a="http://schemas.openxmlformats.org/drawingml/2006/main">
                  <a:graphicData uri="http://schemas.microsoft.com/office/word/2010/wordprocessingShape">
                    <wps:wsp>
                      <wps:cNvCnPr/>
                      <wps:spPr>
                        <a:xfrm flipH="1" flipV="1">
                          <a:off x="0" y="0"/>
                          <a:ext cx="450850" cy="63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8FEED58" id="_x0000_t32" coordsize="21600,21600" o:spt="32" o:oned="t" path="m,l21600,21600e" filled="f">
                <v:path arrowok="t" fillok="f" o:connecttype="none"/>
                <o:lock v:ext="edit" shapetype="t"/>
              </v:shapetype>
              <v:shape id="Connecteur droit avec flèche 34" o:spid="_x0000_s1026" type="#_x0000_t32" style="position:absolute;margin-left:158.65pt;margin-top:92.35pt;width:35.5pt;height:.5pt;flip:x 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" strokecolor="#4579b8 [3044]">
                <v:stroke endarrow="open"/>
              </v:shape>
            </w:pict>
          </mc:Fallback>
        </mc:AlternateContent>
      </w:r>
      <w:r w:rsidR="00306C9E">
        <w:rPr>
          <w:noProof/>
          <w:lang w:eastAsia="fr-FR"/>
        </w:rPr>
        <mc:AlternateContent>
          <mc:Choice Requires="wps">
            <w:drawing>
              <wp:anchor distT="0" distB="0" distL="114300" distR="114300" simplePos="0" relativeHeight="251660288" behindDoc="0" locked="0" layoutInCell="1" allowOverlap="1" wp14:anchorId="0A134B83" wp14:editId="2144A3F4">
                <wp:simplePos x="0" y="0"/>
                <wp:positionH relativeFrom="column">
                  <wp:posOffset>3342005</wp:posOffset>
                </wp:positionH>
                <wp:positionV relativeFrom="paragraph">
                  <wp:posOffset>1169670</wp:posOffset>
                </wp:positionV>
                <wp:extent cx="406400" cy="6350"/>
                <wp:effectExtent l="0" t="76200" r="12700" b="107950"/>
                <wp:wrapNone/>
                <wp:docPr id="33" name="Connecteur droit avec flèche 33"/>
                <wp:cNvGraphicFramePr/>
                <a:graphic xmlns:a="http://schemas.openxmlformats.org/drawingml/2006/main">
                  <a:graphicData uri="http://schemas.microsoft.com/office/word/2010/wordprocessingShape">
                    <wps:wsp>
                      <wps:cNvCnPr/>
                      <wps:spPr>
                        <a:xfrm flipV="1">
                          <a:off x="0" y="0"/>
                          <a:ext cx="406400" cy="63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A2E8E93" id="Connecteur droit avec flèche 33" o:spid="_x0000_s1026" type="#_x0000_t32" style="position:absolute;margin-left:263.15pt;margin-top:92.1pt;width:32pt;height:.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" strokecolor="#4579b8 [3044]">
                <v:stroke endarrow="open"/>
              </v:shape>
            </w:pict>
          </mc:Fallback>
        </mc:AlternateContent>
      </w:r>
      <w:r w:rsidR="00314F63">
        <w:rPr>
          <w:noProof/>
          <w:lang w:eastAsia="fr-FR"/>
        </w:rPr>
        <mc:AlternateContent>
          <mc:Choice Requires="wpc">
            <w:drawing>
              <wp:inline distT="0" distB="0" distL="0" distR="0" wp14:anchorId="73FAA85B" wp14:editId="7219A56A">
                <wp:extent cx="971550" cy="1257300"/>
                <wp:effectExtent l="0" t="0" r="0" b="0"/>
                <wp:docPr id="26" name="Zone de dessin 26"/>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27" name="Flèche courbée vers la droite 27"/>
                        <wps:cNvSpPr/>
                        <wps:spPr>
                          <a:xfrm>
                            <a:off x="0" y="0"/>
                            <a:ext cx="933450" cy="1219200"/>
                          </a:xfrm>
                          <a:prstGeom prst="curved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c:wpc>
                  </a:graphicData>
                </a:graphic>
              </wp:inline>
            </w:drawing>
          </mc:Choice>
          <mc:Fallback>
            <w:pict>
              <v:group w14:anchorId="338FDB7F" id="Zone de dessin 26" o:spid="_x0000_s1026" editas="canvas" style="width:76.5pt;height:99pt;mso-position-horizontal-relative:char;mso-position-vertical-relative:line" coordsize="9715,125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">
                <v:shape id="_x0000_s1027" type="#_x0000_t75" style="position:absolute;width:9715;height:12573;visibility:visible;mso-wrap-style:square">
                  <v:fill o:detectmouseclick="t"/>
                  <v:path o:connecttype="none"/>
                </v:shape>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Flèche courbée vers la droite 27" o:spid="_x0000_s1028" type="#_x0000_t102" style="position:absolute;width:9334;height:121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HLcMA&#10;AADbAAAADwAAAGRycy9kb3ducmV2LnhtbESPzWrDMBCE74G8g9hAb4mcHNrgRg4lkNBLU5r0AdbW&#10;+odaK9vaOu7bV4VCjsPMfMPs9pNr1UhDaDwbWK8SUMSFtw1XBj6vx+UWVBBki61nMvBDAfbZfLbD&#10;1Pobf9B4kUpFCIcUDdQiXap1KGpyGFa+I45e6QeHEuVQaTvgLcJdqzdJ8qgdNhwXauzoUFPxdfl2&#10;Bsb301tzxjI/eJT+3J96yfPemIfF9PIMSmiSe/i//WoNbJ7g70v8ATr7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A+HLcMAAADbAAAADwAAAAAAAAAAAAAAAACYAgAAZHJzL2Rv&#10;d25yZXYueG1sUEsFBgAAAAAEAAQA9QAAAIgDAAAAAA==&#10;" adj="13331,19533,16200" fillcolor="#4f81bd [3204]" strokecolor="#243f60 [1604]" strokeweight="2pt"/>
                <w10:anchorlock/>
              </v:group>
            </w:pict>
          </mc:Fallback>
        </mc:AlternateContent>
      </w:r>
      <w:r w:rsidR="00314F63" w:rsidRPr="004B366E">
        <w:rPr>
          <w:rFonts w:asciiTheme="majorBidi" w:hAnsiTheme="majorBidi" w:cstheme="majorBidi"/>
          <w:color w:val="002060"/>
          <w:sz w:val="32"/>
          <w:szCs w:val="32"/>
          <w:lang w:eastAsia="fr-FR"/>
        </w:rPr>
        <w:t xml:space="preserve">Catégorie </w:t>
      </w:r>
      <w:r w:rsidR="00314F63" w:rsidRPr="004B366E">
        <w:rPr>
          <w:rFonts w:asciiTheme="majorBidi" w:hAnsiTheme="majorBidi" w:cstheme="majorBidi"/>
          <w:b/>
          <w:bCs/>
          <w:color w:val="002060"/>
          <w:sz w:val="32"/>
          <w:szCs w:val="32"/>
          <w:lang w:eastAsia="fr-FR"/>
        </w:rPr>
        <w:t>A</w:t>
      </w:r>
      <w:r w:rsidR="00314F63" w:rsidRPr="00314F63">
        <w:rPr>
          <w:rFonts w:asciiTheme="majorBidi" w:hAnsiTheme="majorBidi" w:cstheme="majorBidi"/>
          <w:b/>
          <w:bCs/>
          <w:lang w:eastAsia="fr-FR"/>
        </w:rPr>
        <w:t xml:space="preserve">  </w:t>
      </w:r>
      <w:r w:rsidR="00306C9E">
        <w:rPr>
          <w:rFonts w:asciiTheme="majorBidi" w:hAnsiTheme="majorBidi" w:cstheme="majorBidi"/>
          <w:b/>
          <w:bCs/>
          <w:lang w:eastAsia="fr-FR"/>
        </w:rPr>
        <w:t xml:space="preserve"> </w:t>
      </w:r>
      <w:r w:rsidR="00314F63">
        <w:rPr>
          <w:rFonts w:asciiTheme="majorBidi" w:hAnsiTheme="majorBidi" w:cstheme="majorBidi"/>
          <w:b/>
          <w:bCs/>
          <w:lang w:eastAsia="fr-FR"/>
        </w:rPr>
        <w:t xml:space="preserve">  </w:t>
      </w:r>
      <w:r w:rsidR="004B366E">
        <w:rPr>
          <w:noProof/>
          <w:lang w:eastAsia="fr-FR"/>
        </w:rPr>
        <mc:AlternateContent>
          <mc:Choice Requires="wpc">
            <w:drawing>
              <wp:inline distT="0" distB="0" distL="0" distR="0" wp14:anchorId="5CEBC52C" wp14:editId="5BF817F4">
                <wp:extent cx="749300" cy="552450"/>
                <wp:effectExtent l="57150" t="0" r="12700" b="76200"/>
                <wp:docPr id="28" name="Zone de dessin 2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29" name="Ellipse 29"/>
                        <wps:cNvSpPr/>
                        <wps:spPr>
                          <a:xfrm>
                            <a:off x="0" y="171450"/>
                            <a:ext cx="698500" cy="361950"/>
                          </a:xfrm>
                          <a:prstGeom prst="ellipse">
                            <a:avLst/>
                          </a:prstGeom>
                        </wps:spPr>
                        <wps:style>
                          <a:lnRef idx="1">
                            <a:schemeClr val="accent5"/>
                          </a:lnRef>
                          <a:fillRef idx="3">
                            <a:schemeClr val="accent5"/>
                          </a:fillRef>
                          <a:effectRef idx="2">
                            <a:schemeClr val="accent5"/>
                          </a:effectRef>
                          <a:fontRef idx="minor">
                            <a:schemeClr val="lt1"/>
                          </a:fontRef>
                        </wps:style>
                        <wps:txbx>
                          <w:txbxContent>
                            <w:p w:rsidR="004B366E" w:rsidRPr="00BB6D0F" w:rsidRDefault="004B366E" w:rsidP="004B366E">
                              <w:pPr>
                                <w:ind w:left="0"/>
                                <w:jc w:val="center"/>
                                <w:rPr>
                                  <w:rFonts w:asciiTheme="majorBidi" w:hAnsiTheme="majorBidi" w:cstheme="majorBidi"/>
                                  <w:b/>
                                  <w:bCs/>
                                  <w:color w:val="FFFFFF" w:themeColor="background1"/>
                                </w:rPr>
                              </w:pPr>
                              <w:r w:rsidRPr="00BB6D0F">
                                <w:rPr>
                                  <w:rFonts w:asciiTheme="majorBidi" w:hAnsiTheme="majorBidi" w:cstheme="majorBidi"/>
                                  <w:b/>
                                  <w:bCs/>
                                  <w:color w:val="FFFFFF" w:themeColor="background1"/>
                                </w:rPr>
                                <w:t>10%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c:wpc>
                  </a:graphicData>
                </a:graphic>
              </wp:inline>
            </w:drawing>
          </mc:Choice>
          <mc:Fallback>
            <w:pict>
              <v:group w14:anchorId="5CEBC52C" id="Zone de dessin 28" o:spid="_x0000_s1042" editas="canvas" style="width:59pt;height:43.5pt;mso-position-horizontal-relative:char;mso-position-vertical-relative:line" coordsize="7493,5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">
                <v:shape id="_x0000_s1043" type="#_x0000_t75" style="position:absolute;width:7493;height:5524;visibility:visible;mso-wrap-style:square">
                  <v:fill o:detectmouseclick="t"/>
                  <v:path o:connecttype="none"/>
                </v:shape>
                <v:oval id="Ellipse 29" o:spid="_x0000_s1044" style="position:absolute;top:1714;width:6985;height:36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N2lcQA&#10;AADbAAAADwAAAGRycy9kb3ducmV2LnhtbESP0WoCMRRE3wv+Q7hCX4pm14fWrkYRQRCE0mo/4LK5&#10;Zlc3NyGJ6/bvTaHQx2FmzjDL9WA70VOIrWMF5bQAQVw73bJR8H3aTeYgYkLW2DkmBT8UYb0aPS2x&#10;0u7OX9QfkxEZwrFCBU1KvpIy1g1ZjFPnibN3dsFiyjIYqQPeM9x2clYUr9Jiy3mhQU/bhurr8WYV&#10;fJTzl3MozWm769vPwlwOfu/flHoeD5sFiERD+g//tfdawewdfr/kHyB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mDdpXEAAAA2wAAAA8AAAAAAAAAAAAAAAAAmAIAAGRycy9k&#10;b3ducmV2LnhtbFBLBQYAAAAABAAEAPUAAACJAwAAAAA=&#10;" fillcolor="#215a69 [1640]" strokecolor="#40a7c2 [3048]">
                  <v:fill color2="#3da5c1 [3016]" rotate="t" angle="180" colors="0 #2787a0;52429f #36b1d2;1 #34b3d6" focus="100%" type="gradient">
                    <o:fill v:ext="view" type="gradientUnscaled"/>
                  </v:fill>
                  <v:shadow on="t" color="black" opacity="22937f" origin=",.5" offset="0,.63889mm"/>
                  <v:textbox>
                    <w:txbxContent>
                      <w:p w:rsidR="004B366E" w:rsidRPr="00BB6D0F" w:rsidRDefault="004B366E" w:rsidP="004B366E">
                        <w:pPr>
                          <w:ind w:left="0"/>
                          <w:jc w:val="center"/>
                          <w:rPr>
                            <w:rFonts w:asciiTheme="majorBidi" w:hAnsiTheme="majorBidi" w:cstheme="majorBidi"/>
                            <w:b/>
                            <w:bCs/>
                            <w:color w:val="FFFFFF" w:themeColor="background1"/>
                          </w:rPr>
                        </w:pPr>
                        <w:r w:rsidRPr="00BB6D0F">
                          <w:rPr>
                            <w:rFonts w:asciiTheme="majorBidi" w:hAnsiTheme="majorBidi" w:cstheme="majorBidi"/>
                            <w:b/>
                            <w:bCs/>
                            <w:color w:val="FFFFFF" w:themeColor="background1"/>
                          </w:rPr>
                          <w:t>10%</w:t>
                        </w:r>
                      </w:p>
                    </w:txbxContent>
                  </v:textbox>
                </v:oval>
                <w10:anchorlock/>
              </v:group>
            </w:pict>
          </mc:Fallback>
        </mc:AlternateContent>
      </w:r>
      <w:r w:rsidR="004B366E">
        <w:rPr>
          <w:noProof/>
          <w:lang w:eastAsia="fr-FR"/>
        </w:rPr>
        <mc:AlternateContent>
          <mc:Choice Requires="wpc">
            <w:drawing>
              <wp:inline distT="0" distB="0" distL="0" distR="0" wp14:anchorId="57BBC5DA" wp14:editId="59A230B5">
                <wp:extent cx="768350" cy="514350"/>
                <wp:effectExtent l="0" t="0" r="0" b="0"/>
                <wp:docPr id="36" name="Zone de dessin 36"/>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35" name="Ellipse 35"/>
                        <wps:cNvSpPr/>
                        <wps:spPr>
                          <a:xfrm>
                            <a:off x="63500" y="57150"/>
                            <a:ext cx="660400" cy="361950"/>
                          </a:xfrm>
                          <a:prstGeom prst="ellipse">
                            <a:avLst/>
                          </a:prstGeom>
                        </wps:spPr>
                        <wps:style>
                          <a:lnRef idx="2">
                            <a:schemeClr val="accent2">
                              <a:shade val="50000"/>
                            </a:schemeClr>
                          </a:lnRef>
                          <a:fillRef idx="1">
                            <a:schemeClr val="accent2"/>
                          </a:fillRef>
                          <a:effectRef idx="0">
                            <a:schemeClr val="accent2"/>
                          </a:effectRef>
                          <a:fontRef idx="minor">
                            <a:schemeClr val="lt1"/>
                          </a:fontRef>
                        </wps:style>
                        <wps:txbx>
                          <w:txbxContent>
                            <w:p w:rsidR="004B366E" w:rsidRPr="00BB6D0F" w:rsidRDefault="00BB6D0F" w:rsidP="004B366E">
                              <w:pPr>
                                <w:ind w:left="0"/>
                                <w:jc w:val="center"/>
                                <w:rPr>
                                  <w:rFonts w:asciiTheme="majorBidi" w:hAnsiTheme="majorBidi" w:cstheme="majorBidi"/>
                                  <w:b/>
                                  <w:bCs/>
                                  <w:color w:val="FFFFFF" w:themeColor="background1"/>
                                </w:rPr>
                              </w:pPr>
                              <w:r w:rsidRPr="00BB6D0F">
                                <w:rPr>
                                  <w:rFonts w:asciiTheme="majorBidi" w:hAnsiTheme="majorBidi" w:cstheme="majorBidi"/>
                                  <w:b/>
                                  <w:bCs/>
                                  <w:color w:val="FFFFFF" w:themeColor="background1"/>
                                </w:rPr>
                                <w:t>15</w:t>
                              </w:r>
                              <w:r w:rsidR="004B366E" w:rsidRPr="00BB6D0F">
                                <w:rPr>
                                  <w:rFonts w:asciiTheme="majorBidi" w:hAnsiTheme="majorBidi" w:cstheme="majorBidi"/>
                                  <w:b/>
                                  <w:bCs/>
                                  <w:color w:val="FFFFFF" w:themeColor="background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c:wpc>
                  </a:graphicData>
                </a:graphic>
              </wp:inline>
            </w:drawing>
          </mc:Choice>
          <mc:Fallback>
            <w:pict>
              <v:group w14:anchorId="57BBC5DA" id="Zone de dessin 36" o:spid="_x0000_s1045" editas="canvas" style="width:60.5pt;height:40.5pt;mso-position-horizontal-relative:char;mso-position-vertical-relative:line" coordsize="7683,5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">
                <v:shape id="_x0000_s1046" type="#_x0000_t75" style="position:absolute;width:7683;height:5143;visibility:visible;mso-wrap-style:square">
                  <v:fill o:detectmouseclick="t"/>
                  <v:path o:connecttype="none"/>
                </v:shape>
                <v:oval id="Ellipse 35" o:spid="_x0000_s1047" style="position:absolute;left:635;top:571;width:6604;height:36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7AEMUA&#10;AADbAAAADwAAAGRycy9kb3ducmV2LnhtbESPQWvCQBSE74X+h+UVeqsbDbaSuooIkoIomBakt0f2&#10;mQSzb8PuGuO/d4VCj8PMfMPMl4NpRU/ON5YVjEcJCOLS6oYrBT/fm7cZCB+QNbaWScGNPCwXz09z&#10;zLS98oH6IlQiQthnqKAOocuk9GVNBv3IdsTRO1lnMETpKqkdXiPctHKSJO/SYMNxocaO1jWV5+Ji&#10;FPSXohqneZOkuzQ/uP3vdn/MP5R6fRlWnyACDeE//Nf+0grSKTy+xB8gF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rsAQxQAAANsAAAAPAAAAAAAAAAAAAAAAAJgCAABkcnMv&#10;ZG93bnJldi54bWxQSwUGAAAAAAQABAD1AAAAigMAAAAA&#10;" fillcolor="#c0504d [3205]" strokecolor="#622423 [1605]" strokeweight="2pt">
                  <v:textbox>
                    <w:txbxContent>
                      <w:p w:rsidR="004B366E" w:rsidRPr="00BB6D0F" w:rsidRDefault="00BB6D0F" w:rsidP="004B366E">
                        <w:pPr>
                          <w:ind w:left="0"/>
                          <w:jc w:val="center"/>
                          <w:rPr>
                            <w:rFonts w:asciiTheme="majorBidi" w:hAnsiTheme="majorBidi" w:cstheme="majorBidi"/>
                            <w:b/>
                            <w:bCs/>
                            <w:color w:val="FFFFFF" w:themeColor="background1"/>
                          </w:rPr>
                        </w:pPr>
                        <w:r w:rsidRPr="00BB6D0F">
                          <w:rPr>
                            <w:rFonts w:asciiTheme="majorBidi" w:hAnsiTheme="majorBidi" w:cstheme="majorBidi"/>
                            <w:b/>
                            <w:bCs/>
                            <w:color w:val="FFFFFF" w:themeColor="background1"/>
                          </w:rPr>
                          <w:t>15</w:t>
                        </w:r>
                        <w:r w:rsidR="004B366E" w:rsidRPr="00BB6D0F">
                          <w:rPr>
                            <w:rFonts w:asciiTheme="majorBidi" w:hAnsiTheme="majorBidi" w:cstheme="majorBidi"/>
                            <w:b/>
                            <w:bCs/>
                            <w:color w:val="FFFFFF" w:themeColor="background1"/>
                          </w:rPr>
                          <w:t>%</w:t>
                        </w:r>
                      </w:p>
                    </w:txbxContent>
                  </v:textbox>
                </v:oval>
                <w10:anchorlock/>
              </v:group>
            </w:pict>
          </mc:Fallback>
        </mc:AlternateContent>
      </w:r>
      <w:r w:rsidR="00306C9E">
        <w:rPr>
          <w:rFonts w:asciiTheme="majorBidi" w:hAnsiTheme="majorBidi" w:cstheme="majorBidi"/>
          <w:b/>
          <w:bCs/>
          <w:lang w:eastAsia="fr-FR"/>
        </w:rPr>
        <w:t xml:space="preserve"> </w:t>
      </w:r>
      <w:r w:rsidR="00306C9E" w:rsidRPr="00BB6D0F">
        <w:rPr>
          <w:rFonts w:asciiTheme="majorBidi" w:hAnsiTheme="majorBidi" w:cstheme="majorBidi"/>
          <w:color w:val="002060"/>
          <w:sz w:val="32"/>
          <w:szCs w:val="32"/>
          <w:lang w:eastAsia="fr-FR"/>
        </w:rPr>
        <w:t>Catégorie</w:t>
      </w:r>
      <w:r w:rsidR="00BB6D0F" w:rsidRPr="00BB6D0F">
        <w:rPr>
          <w:rFonts w:asciiTheme="majorBidi" w:hAnsiTheme="majorBidi" w:cstheme="majorBidi"/>
          <w:color w:val="002060"/>
          <w:sz w:val="32"/>
          <w:szCs w:val="32"/>
          <w:lang w:eastAsia="fr-FR"/>
        </w:rPr>
        <w:t xml:space="preserve"> </w:t>
      </w:r>
      <w:r w:rsidR="00BB6D0F" w:rsidRPr="00BB6D0F">
        <w:rPr>
          <w:rFonts w:asciiTheme="majorBidi" w:hAnsiTheme="majorBidi" w:cstheme="majorBidi"/>
          <w:b/>
          <w:bCs/>
          <w:color w:val="002060"/>
          <w:sz w:val="32"/>
          <w:szCs w:val="32"/>
          <w:lang w:eastAsia="fr-FR"/>
        </w:rPr>
        <w:t>B</w:t>
      </w:r>
      <w:r w:rsidR="00BB6D0F">
        <w:rPr>
          <w:b/>
          <w:bCs/>
          <w:noProof/>
          <w:color w:val="002060"/>
          <w:sz w:val="32"/>
          <w:szCs w:val="32"/>
          <w:lang w:eastAsia="fr-FR"/>
        </w:rPr>
        <mc:AlternateContent>
          <mc:Choice Requires="wpc">
            <w:drawing>
              <wp:inline distT="0" distB="0" distL="0" distR="0" wp14:anchorId="3E337AE7" wp14:editId="57FEC004">
                <wp:extent cx="933450" cy="1250950"/>
                <wp:effectExtent l="0" t="0" r="0" b="6350"/>
                <wp:docPr id="37" name="Zone de dessin 37"/>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38" name="Flèche courbée vers la gauche 38"/>
                        <wps:cNvSpPr/>
                        <wps:spPr>
                          <a:xfrm>
                            <a:off x="0" y="3048"/>
                            <a:ext cx="901700" cy="1216152"/>
                          </a:xfrm>
                          <a:prstGeom prst="curved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c:wpc>
                  </a:graphicData>
                </a:graphic>
              </wp:inline>
            </w:drawing>
          </mc:Choice>
          <mc:Fallback>
            <w:pict>
              <v:group w14:anchorId="6ABF7E54" id="Zone de dessin 37" o:spid="_x0000_s1026" editas="canvas" style="width:73.5pt;height:98.5pt;mso-position-horizontal-relative:char;mso-position-vertical-relative:line" coordsize="9334,125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">
                <v:shape id="_x0000_s1027" type="#_x0000_t75" style="position:absolute;width:9334;height:12509;visibility:visible;mso-wrap-style:square">
                  <v:fill o:detectmouseclick="t"/>
                  <v:path o:connecttype="none"/>
                </v:shape>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Flèche courbée vers la gauche 38" o:spid="_x0000_s1028" type="#_x0000_t103" style="position:absolute;top:30;width:9017;height:121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IcWsAA&#10;AADbAAAADwAAAGRycy9kb3ducmV2LnhtbERPTWvCQBC9C/0Pywi96cYUpKRughSEVirUKJ6H7DQJ&#10;zc6E3a2m/949FHp8vO9NNblBXcmHXtjAapmBIm7E9twaOJ92i2dQISJbHITJwC8FqMqH2QYLKzc+&#10;0rWOrUohHAo00MU4FlqHpiOHYSkjceK+xDuMCfpWW4+3FO4GnWfZWjvsOTV0ONJrR813/eMM7N3l&#10;kB92Yy4fvpa9ff+UY7015nE+bV9ARZriv/jP/WYNPKWx6Uv6Abq8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RIcWsAAAADbAAAADwAAAAAAAAAAAAAAAACYAgAAZHJzL2Rvd25y&#10;ZXYueG1sUEsFBgAAAAAEAAQA9QAAAIUDAAAAAA==&#10;" adj="13592,19598,5400" fillcolor="#4f81bd [3204]" strokecolor="#243f60 [1604]" strokeweight="2pt"/>
                <w10:anchorlock/>
              </v:group>
            </w:pict>
          </mc:Fallback>
        </mc:AlternateContent>
      </w:r>
    </w:p>
    <w:p w:rsidR="00F2300D" w:rsidRDefault="00F2300D" w:rsidP="00306C9E">
      <w:pPr>
        <w:ind w:left="0"/>
        <w:rPr>
          <w:lang w:eastAsia="fr-FR"/>
        </w:rPr>
      </w:pPr>
    </w:p>
    <w:p w:rsidR="008F706E" w:rsidRDefault="008F706E" w:rsidP="00306C9E">
      <w:pPr>
        <w:ind w:left="0"/>
        <w:rPr>
          <w:lang w:eastAsia="fr-FR"/>
        </w:rPr>
      </w:pPr>
    </w:p>
    <w:p w:rsidR="008F706E" w:rsidRDefault="008F706E" w:rsidP="00306C9E">
      <w:pPr>
        <w:ind w:left="0"/>
        <w:rPr>
          <w:lang w:eastAsia="fr-FR"/>
        </w:rPr>
      </w:pPr>
    </w:p>
    <w:p w:rsidR="008F706E" w:rsidRDefault="008F706E" w:rsidP="00306C9E">
      <w:pPr>
        <w:ind w:left="0"/>
        <w:rPr>
          <w:lang w:eastAsia="fr-FR"/>
        </w:rPr>
      </w:pPr>
    </w:p>
    <w:p w:rsidR="008F706E" w:rsidRDefault="008F706E" w:rsidP="00306C9E">
      <w:pPr>
        <w:ind w:left="0"/>
        <w:rPr>
          <w:lang w:eastAsia="fr-FR"/>
        </w:rPr>
      </w:pPr>
    </w:p>
    <w:p w:rsidR="008F706E" w:rsidRDefault="008F706E" w:rsidP="00306C9E">
      <w:pPr>
        <w:ind w:left="0"/>
        <w:rPr>
          <w:lang w:eastAsia="fr-FR"/>
        </w:rPr>
      </w:pPr>
    </w:p>
    <w:p w:rsidR="008F706E" w:rsidRDefault="008F706E" w:rsidP="00306C9E">
      <w:pPr>
        <w:ind w:left="0"/>
        <w:rPr>
          <w:lang w:eastAsia="fr-FR"/>
        </w:rPr>
      </w:pPr>
    </w:p>
    <w:p w:rsidR="008F706E" w:rsidRDefault="008F706E" w:rsidP="00306C9E">
      <w:pPr>
        <w:ind w:left="0"/>
        <w:rPr>
          <w:lang w:eastAsia="fr-FR"/>
        </w:rPr>
      </w:pPr>
    </w:p>
    <w:p w:rsidR="008F706E" w:rsidRDefault="008F706E" w:rsidP="00306C9E">
      <w:pPr>
        <w:ind w:left="0"/>
        <w:rPr>
          <w:lang w:eastAsia="fr-FR"/>
        </w:rPr>
      </w:pPr>
    </w:p>
    <w:p w:rsidR="00306C9E" w:rsidRDefault="00F2300D" w:rsidP="00306C9E">
      <w:pPr>
        <w:pStyle w:val="Paragraphedeliste"/>
        <w:numPr>
          <w:ilvl w:val="1"/>
          <w:numId w:val="5"/>
        </w:numPr>
        <w:rPr>
          <w:rFonts w:asciiTheme="majorBidi" w:hAnsiTheme="majorBidi" w:cstheme="majorBidi"/>
          <w:b/>
          <w:bCs/>
          <w:color w:val="C00000"/>
          <w:sz w:val="28"/>
          <w:szCs w:val="28"/>
          <w:u w:val="single"/>
          <w:lang w:eastAsia="fr-FR"/>
        </w:rPr>
      </w:pPr>
      <w:r w:rsidRPr="00306C9E">
        <w:rPr>
          <w:rFonts w:asciiTheme="majorBidi" w:hAnsiTheme="majorBidi" w:cstheme="majorBidi"/>
          <w:b/>
          <w:bCs/>
          <w:color w:val="C00000"/>
          <w:sz w:val="28"/>
          <w:szCs w:val="28"/>
          <w:u w:val="single"/>
          <w:lang w:eastAsia="fr-FR"/>
        </w:rPr>
        <w:t>PRIMES SECTORIELLES A L’INVESTISSEMENT :</w:t>
      </w:r>
    </w:p>
    <w:p w:rsidR="00306C9E" w:rsidRPr="00306C9E" w:rsidRDefault="00306C9E" w:rsidP="00306C9E">
      <w:pPr>
        <w:pStyle w:val="Paragraphedeliste"/>
        <w:ind w:left="1800"/>
        <w:rPr>
          <w:rFonts w:asciiTheme="majorBidi" w:hAnsiTheme="majorBidi" w:cstheme="majorBidi"/>
          <w:b/>
          <w:bCs/>
          <w:strike/>
          <w:color w:val="C00000"/>
          <w:u w:val="single"/>
          <w:lang w:eastAsia="fr-FR"/>
        </w:rPr>
      </w:pPr>
    </w:p>
    <w:p w:rsidR="00306C9E" w:rsidRDefault="00306C9E" w:rsidP="00306C9E">
      <w:pPr>
        <w:pStyle w:val="Paragraphedeliste"/>
        <w:numPr>
          <w:ilvl w:val="0"/>
          <w:numId w:val="18"/>
        </w:numPr>
        <w:rPr>
          <w:rFonts w:asciiTheme="majorBidi" w:hAnsiTheme="majorBidi" w:cstheme="majorBidi"/>
          <w:color w:val="002060"/>
          <w:sz w:val="24"/>
          <w:szCs w:val="24"/>
          <w:lang w:eastAsia="fr-FR"/>
        </w:rPr>
      </w:pPr>
      <w:r w:rsidRPr="00306C9E">
        <w:rPr>
          <w:rFonts w:asciiTheme="majorBidi" w:hAnsiTheme="majorBidi" w:cstheme="majorBidi"/>
          <w:color w:val="002060"/>
          <w:sz w:val="24"/>
          <w:szCs w:val="24"/>
          <w:lang w:eastAsia="fr-FR"/>
        </w:rPr>
        <w:t>Les projets réalisés dans les secteurs suivants :</w:t>
      </w:r>
    </w:p>
    <w:p w:rsidR="00306C9E" w:rsidRDefault="00306C9E" w:rsidP="00151055">
      <w:pPr>
        <w:pBdr>
          <w:top w:val="single" w:sz="4" w:space="1" w:color="auto"/>
          <w:left w:val="single" w:sz="4" w:space="4" w:color="auto"/>
          <w:bottom w:val="single" w:sz="4" w:space="1" w:color="auto"/>
          <w:right w:val="single" w:sz="4" w:space="4" w:color="auto"/>
        </w:pBdr>
        <w:ind w:left="0"/>
        <w:rPr>
          <w:lang w:eastAsia="fr-FR"/>
        </w:rPr>
      </w:pPr>
    </w:p>
    <w:p w:rsidR="00151055" w:rsidRDefault="00604C53" w:rsidP="00151055">
      <w:pPr>
        <w:pBdr>
          <w:top w:val="single" w:sz="4" w:space="1" w:color="auto"/>
          <w:left w:val="single" w:sz="4" w:space="4" w:color="auto"/>
          <w:bottom w:val="single" w:sz="4" w:space="1" w:color="auto"/>
          <w:right w:val="single" w:sz="4" w:space="4" w:color="auto"/>
        </w:pBdr>
        <w:ind w:left="0"/>
        <w:rPr>
          <w:lang w:eastAsia="fr-FR"/>
        </w:rPr>
      </w:pPr>
      <w:r>
        <w:rPr>
          <w:noProof/>
          <w:lang w:eastAsia="fr-FR"/>
        </w:rPr>
        <mc:AlternateContent>
          <mc:Choice Requires="wps">
            <w:drawing>
              <wp:anchor distT="0" distB="0" distL="114300" distR="114300" simplePos="0" relativeHeight="251663360" behindDoc="0" locked="0" layoutInCell="1" allowOverlap="1" wp14:anchorId="33F657AF" wp14:editId="0C8E97F0">
                <wp:simplePos x="0" y="0"/>
                <wp:positionH relativeFrom="column">
                  <wp:posOffset>3513455</wp:posOffset>
                </wp:positionH>
                <wp:positionV relativeFrom="paragraph">
                  <wp:posOffset>677545</wp:posOffset>
                </wp:positionV>
                <wp:extent cx="876300" cy="387350"/>
                <wp:effectExtent l="38100" t="38100" r="19050" b="31750"/>
                <wp:wrapNone/>
                <wp:docPr id="62" name="Connecteur droit avec flèche 62"/>
                <wp:cNvGraphicFramePr/>
                <a:graphic xmlns:a="http://schemas.openxmlformats.org/drawingml/2006/main">
                  <a:graphicData uri="http://schemas.microsoft.com/office/word/2010/wordprocessingShape">
                    <wps:wsp>
                      <wps:cNvCnPr/>
                      <wps:spPr>
                        <a:xfrm flipH="1" flipV="1">
                          <a:off x="0" y="0"/>
                          <a:ext cx="876300" cy="3873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3002453" id="Connecteur droit avec flèche 62" o:spid="_x0000_s1026" type="#_x0000_t32" style="position:absolute;margin-left:276.65pt;margin-top:53.35pt;width:69pt;height:30.5pt;flip:x 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" strokecolor="#4579b8 [3044]">
                <v:stroke endarrow="open"/>
              </v:shape>
            </w:pict>
          </mc:Fallback>
        </mc:AlternateContent>
      </w:r>
      <w:r w:rsidR="00306C9E">
        <w:rPr>
          <w:noProof/>
          <w:lang w:eastAsia="fr-FR"/>
        </w:rPr>
        <mc:AlternateContent>
          <mc:Choice Requires="wpc">
            <w:drawing>
              <wp:inline distT="0" distB="0" distL="0" distR="0" wp14:anchorId="556790FA" wp14:editId="0131A8E8">
                <wp:extent cx="1028700" cy="584200"/>
                <wp:effectExtent l="19050" t="38100" r="38100" b="44450"/>
                <wp:docPr id="39" name="Zone de dessin 39"/>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40" name="Rectangle 40"/>
                        <wps:cNvSpPr/>
                        <wps:spPr>
                          <a:xfrm>
                            <a:off x="38100" y="0"/>
                            <a:ext cx="952500" cy="539750"/>
                          </a:xfrm>
                          <a:prstGeom prst="rect">
                            <a:avLst/>
                          </a:prstGeom>
                        </wps:spPr>
                        <wps:style>
                          <a:lnRef idx="1">
                            <a:schemeClr val="accent5"/>
                          </a:lnRef>
                          <a:fillRef idx="2">
                            <a:schemeClr val="accent5"/>
                          </a:fillRef>
                          <a:effectRef idx="1">
                            <a:schemeClr val="accent5"/>
                          </a:effectRef>
                          <a:fontRef idx="minor">
                            <a:schemeClr val="dk1"/>
                          </a:fontRef>
                        </wps:style>
                        <wps:txbx>
                          <w:txbxContent>
                            <w:p w:rsidR="00EC29AD" w:rsidRPr="00604C53" w:rsidRDefault="00EC29AD" w:rsidP="00EC29AD">
                              <w:pPr>
                                <w:spacing w:after="0"/>
                                <w:ind w:left="0"/>
                                <w:jc w:val="center"/>
                                <w:rPr>
                                  <w:rFonts w:asciiTheme="majorBidi" w:hAnsiTheme="majorBidi" w:cstheme="majorBidi"/>
                                  <w:color w:val="auto"/>
                                  <w:sz w:val="24"/>
                                  <w:szCs w:val="24"/>
                                </w:rPr>
                              </w:pPr>
                              <w:r w:rsidRPr="00604C53">
                                <w:rPr>
                                  <w:rFonts w:asciiTheme="majorBidi" w:hAnsiTheme="majorBidi" w:cstheme="majorBidi"/>
                                  <w:color w:val="auto"/>
                                  <w:sz w:val="24"/>
                                  <w:szCs w:val="24"/>
                                </w:rPr>
                                <w:t>Industrie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c:wpc>
                  </a:graphicData>
                </a:graphic>
              </wp:inline>
            </w:drawing>
          </mc:Choice>
          <mc:Fallback>
            <w:pict>
              <v:group w14:anchorId="556790FA" id="Zone de dessin 39" o:spid="_x0000_s1048" editas="canvas" style="width:81pt;height:46pt;mso-position-horizontal-relative:char;mso-position-vertical-relative:line" coordsize="10287,58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">
                <v:shape id="_x0000_s1049" type="#_x0000_t75" style="position:absolute;width:10287;height:5842;visibility:visible;mso-wrap-style:square">
                  <v:fill o:detectmouseclick="t"/>
                  <v:path o:connecttype="none"/>
                </v:shape>
                <v:rect id="Rectangle 40" o:spid="_x0000_s1050" style="position:absolute;left:381;width:9525;height:53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mcSL8A&#10;AADbAAAADwAAAGRycy9kb3ducmV2LnhtbERPy4rCMBTdD/gP4QruxlSRQappEUUQFzLjc3tprm2x&#10;uSlJrJ2/nywGXB7Oe5n3phEdOV9bVjAZJyCIC6trLhWcT9vPOQgfkDU2lknBL3nIs8HHElNtX/xD&#10;3TGUIoawT1FBFUKbSumLigz6sW2JI3e3zmCI0JVSO3zFcNPIaZJ8SYM1x4YKW1pXVDyOT6Pg0F/3&#10;t8Z7N2u/L8XqwZtuZzZKjYb9agEiUB/e4n/3TiuYxfXxS/wBMvs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KZxIvwAAANsAAAAPAAAAAAAAAAAAAAAAAJgCAABkcnMvZG93bnJl&#10;di54bWxQSwUGAAAAAAQABAD1AAAAhAMAAAAA&#10;" fillcolor="#a5d5e2 [1624]" strokecolor="#40a7c2 [3048]">
                  <v:fill color2="#e4f2f6 [504]" rotate="t" angle="180" colors="0 #9eeaff;22938f #bbefff;1 #e4f9ff" focus="100%" type="gradient"/>
                  <v:shadow on="t" color="black" opacity="24903f" origin=",.5" offset="0,.55556mm"/>
                  <v:textbox>
                    <w:txbxContent>
                      <w:p w:rsidR="00EC29AD" w:rsidRPr="00604C53" w:rsidRDefault="00EC29AD" w:rsidP="00EC29AD">
                        <w:pPr>
                          <w:spacing w:after="0"/>
                          <w:ind w:left="0"/>
                          <w:jc w:val="center"/>
                          <w:rPr>
                            <w:rFonts w:asciiTheme="majorBidi" w:hAnsiTheme="majorBidi" w:cstheme="majorBidi"/>
                            <w:color w:val="auto"/>
                            <w:sz w:val="24"/>
                            <w:szCs w:val="24"/>
                          </w:rPr>
                        </w:pPr>
                        <w:r w:rsidRPr="00604C53">
                          <w:rPr>
                            <w:rFonts w:asciiTheme="majorBidi" w:hAnsiTheme="majorBidi" w:cstheme="majorBidi"/>
                            <w:color w:val="auto"/>
                            <w:sz w:val="24"/>
                            <w:szCs w:val="24"/>
                          </w:rPr>
                          <w:t>Industrie</w:t>
                        </w:r>
                      </w:p>
                    </w:txbxContent>
                  </v:textbox>
                </v:rect>
                <w10:anchorlock/>
              </v:group>
            </w:pict>
          </mc:Fallback>
        </mc:AlternateContent>
      </w:r>
      <w:r w:rsidR="00EC29AD">
        <w:rPr>
          <w:noProof/>
          <w:lang w:eastAsia="fr-FR"/>
        </w:rPr>
        <mc:AlternateContent>
          <mc:Choice Requires="wpc">
            <w:drawing>
              <wp:inline distT="0" distB="0" distL="0" distR="0" wp14:anchorId="692976D7" wp14:editId="76C0F689">
                <wp:extent cx="1403350" cy="584200"/>
                <wp:effectExtent l="19050" t="38100" r="82550" b="44450"/>
                <wp:docPr id="42" name="Zone de dessin 42"/>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41" name="Rectangle 41"/>
                        <wps:cNvSpPr/>
                        <wps:spPr>
                          <a:xfrm>
                            <a:off x="38100" y="0"/>
                            <a:ext cx="1365250" cy="539750"/>
                          </a:xfrm>
                          <a:prstGeom prst="rect">
                            <a:avLst/>
                          </a:prstGeom>
                        </wps:spPr>
                        <wps:style>
                          <a:lnRef idx="1">
                            <a:schemeClr val="accent5"/>
                          </a:lnRef>
                          <a:fillRef idx="2">
                            <a:schemeClr val="accent5"/>
                          </a:fillRef>
                          <a:effectRef idx="1">
                            <a:schemeClr val="accent5"/>
                          </a:effectRef>
                          <a:fontRef idx="minor">
                            <a:schemeClr val="dk1"/>
                          </a:fontRef>
                        </wps:style>
                        <wps:txbx>
                          <w:txbxContent>
                            <w:p w:rsidR="00EC29AD" w:rsidRPr="00604C53" w:rsidRDefault="00EC29AD" w:rsidP="00EC29AD">
                              <w:pPr>
                                <w:spacing w:after="0"/>
                                <w:ind w:left="0"/>
                                <w:jc w:val="center"/>
                                <w:rPr>
                                  <w:rFonts w:asciiTheme="majorBidi" w:hAnsiTheme="majorBidi" w:cstheme="majorBidi"/>
                                  <w:color w:val="auto"/>
                                  <w:sz w:val="24"/>
                                  <w:szCs w:val="24"/>
                                </w:rPr>
                              </w:pPr>
                              <w:r w:rsidRPr="00604C53">
                                <w:rPr>
                                  <w:rFonts w:asciiTheme="majorBidi" w:hAnsiTheme="majorBidi" w:cstheme="majorBidi"/>
                                  <w:color w:val="auto"/>
                                  <w:sz w:val="24"/>
                                  <w:szCs w:val="24"/>
                                </w:rPr>
                                <w:t>Tourisme et loisirs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c:wpc>
                  </a:graphicData>
                </a:graphic>
              </wp:inline>
            </w:drawing>
          </mc:Choice>
          <mc:Fallback>
            <w:pict>
              <v:group w14:anchorId="692976D7" id="Zone de dessin 42" o:spid="_x0000_s1051" editas="canvas" style="width:110.5pt;height:46pt;mso-position-horizontal-relative:char;mso-position-vertical-relative:line" coordsize="14033,58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">
                <v:shape id="_x0000_s1052" type="#_x0000_t75" style="position:absolute;width:14033;height:5842;visibility:visible;mso-wrap-style:square">
                  <v:fill o:detectmouseclick="t"/>
                  <v:path o:connecttype="none"/>
                </v:shape>
                <v:rect id="Rectangle 41" o:spid="_x0000_s1053" style="position:absolute;left:381;width:13652;height:53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U508EA&#10;AADbAAAADwAAAGRycy9kb3ducmV2LnhtbESPT4vCMBTE7wt+h/AEb2uqiCzVKKII4kHW/9dH82yL&#10;zUtJYq3ffiMIexxm5jfMdN6aSjTkfGlZwaCfgCDOrC45V3A6rr9/QPiArLGyTApe5GE+63xNMdX2&#10;yXtqDiEXEcI+RQVFCHUqpc8KMuj7tiaO3s06gyFKl0vt8BnhppLDJBlLgyXHhQJrWhaU3Q8Po2DX&#10;XrbXyns3qn/P2eLOq2ZjVkr1uu1iAiJQG/7Dn/ZGKxgN4P0l/gA5+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BlOdPBAAAA2wAAAA8AAAAAAAAAAAAAAAAAmAIAAGRycy9kb3du&#10;cmV2LnhtbFBLBQYAAAAABAAEAPUAAACGAwAAAAA=&#10;" fillcolor="#a5d5e2 [1624]" strokecolor="#40a7c2 [3048]">
                  <v:fill color2="#e4f2f6 [504]" rotate="t" angle="180" colors="0 #9eeaff;22938f #bbefff;1 #e4f9ff" focus="100%" type="gradient"/>
                  <v:shadow on="t" color="black" opacity="24903f" origin=",.5" offset="0,.55556mm"/>
                  <v:textbox>
                    <w:txbxContent>
                      <w:p w:rsidR="00EC29AD" w:rsidRPr="00604C53" w:rsidRDefault="00EC29AD" w:rsidP="00EC29AD">
                        <w:pPr>
                          <w:spacing w:after="0"/>
                          <w:ind w:left="0"/>
                          <w:jc w:val="center"/>
                          <w:rPr>
                            <w:rFonts w:asciiTheme="majorBidi" w:hAnsiTheme="majorBidi" w:cstheme="majorBidi"/>
                            <w:color w:val="auto"/>
                            <w:sz w:val="24"/>
                            <w:szCs w:val="24"/>
                          </w:rPr>
                        </w:pPr>
                        <w:r w:rsidRPr="00604C53">
                          <w:rPr>
                            <w:rFonts w:asciiTheme="majorBidi" w:hAnsiTheme="majorBidi" w:cstheme="majorBidi"/>
                            <w:color w:val="auto"/>
                            <w:sz w:val="24"/>
                            <w:szCs w:val="24"/>
                          </w:rPr>
                          <w:t>Tourisme et loisirs</w:t>
                        </w:r>
                      </w:p>
                    </w:txbxContent>
                  </v:textbox>
                </v:rect>
                <w10:anchorlock/>
              </v:group>
            </w:pict>
          </mc:Fallback>
        </mc:AlternateContent>
      </w:r>
      <w:r w:rsidR="00EC29AD">
        <w:rPr>
          <w:noProof/>
          <w:lang w:eastAsia="fr-FR"/>
        </w:rPr>
        <mc:AlternateContent>
          <mc:Choice Requires="wpc">
            <w:drawing>
              <wp:inline distT="0" distB="0" distL="0" distR="0" wp14:anchorId="63BEE8AB" wp14:editId="2DF0CE8D">
                <wp:extent cx="990600" cy="584200"/>
                <wp:effectExtent l="19050" t="38100" r="76200" b="44450"/>
                <wp:docPr id="44" name="Zone de dessin 44"/>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43" name="Rectangle 43"/>
                        <wps:cNvSpPr/>
                        <wps:spPr>
                          <a:xfrm>
                            <a:off x="38100" y="0"/>
                            <a:ext cx="952500" cy="539750"/>
                          </a:xfrm>
                          <a:prstGeom prst="rect">
                            <a:avLst/>
                          </a:prstGeom>
                        </wps:spPr>
                        <wps:style>
                          <a:lnRef idx="1">
                            <a:schemeClr val="accent5"/>
                          </a:lnRef>
                          <a:fillRef idx="2">
                            <a:schemeClr val="accent5"/>
                          </a:fillRef>
                          <a:effectRef idx="1">
                            <a:schemeClr val="accent5"/>
                          </a:effectRef>
                          <a:fontRef idx="minor">
                            <a:schemeClr val="dk1"/>
                          </a:fontRef>
                        </wps:style>
                        <wps:txbx>
                          <w:txbxContent>
                            <w:p w:rsidR="00EC29AD" w:rsidRPr="00604C53" w:rsidRDefault="00EC29AD" w:rsidP="00EC29AD">
                              <w:pPr>
                                <w:spacing w:after="0"/>
                                <w:ind w:left="0"/>
                                <w:jc w:val="center"/>
                                <w:rPr>
                                  <w:rFonts w:asciiTheme="majorBidi" w:hAnsiTheme="majorBidi" w:cstheme="majorBidi"/>
                                  <w:color w:val="auto"/>
                                  <w:sz w:val="24"/>
                                  <w:szCs w:val="24"/>
                                </w:rPr>
                              </w:pPr>
                              <w:r w:rsidRPr="00604C53">
                                <w:rPr>
                                  <w:rFonts w:asciiTheme="majorBidi" w:hAnsiTheme="majorBidi" w:cstheme="majorBidi"/>
                                  <w:color w:val="auto"/>
                                  <w:sz w:val="24"/>
                                  <w:szCs w:val="24"/>
                                </w:rPr>
                                <w:t xml:space="preserve">Numérique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c:wpc>
                  </a:graphicData>
                </a:graphic>
              </wp:inline>
            </w:drawing>
          </mc:Choice>
          <mc:Fallback>
            <w:pict>
              <v:group w14:anchorId="63BEE8AB" id="Zone de dessin 44" o:spid="_x0000_s1054" editas="canvas" style="width:78pt;height:46pt;mso-position-horizontal-relative:char;mso-position-vertical-relative:line" coordsize="9906,58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">
                <v:shape id="_x0000_s1055" type="#_x0000_t75" style="position:absolute;width:9906;height:5842;visibility:visible;mso-wrap-style:square">
                  <v:fill o:detectmouseclick="t"/>
                  <v:path o:connecttype="none"/>
                </v:shape>
                <v:rect id="Rectangle 43" o:spid="_x0000_s1056" style="position:absolute;left:381;width:9525;height:53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CP8MA&#10;AADbAAAADwAAAGRycy9kb3ducmV2LnhtbESPW4vCMBSE3xf8D+EI+7amXlikGkUUQfZhcb2+Hppj&#10;W2xOShJr998bQfBxmJlvmOm8NZVoyPnSsoJ+LwFBnFldcq7gsF9/jUH4gKyxskwK/snDfNb5mGKq&#10;7Z3/qNmFXEQI+xQVFCHUqZQ+K8ig79maOHoX6wyGKF0utcN7hJtKDpLkWxosOS4UWNOyoOy6uxkF&#10;v+3p51x570b19pgtrrxqNmal1Ge3XUxABGrDO/xqb7SC0RCeX+IPkL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sCP8MAAADbAAAADwAAAAAAAAAAAAAAAACYAgAAZHJzL2Rv&#10;d25yZXYueG1sUEsFBgAAAAAEAAQA9QAAAIgDAAAAAA==&#10;" fillcolor="#a5d5e2 [1624]" strokecolor="#40a7c2 [3048]">
                  <v:fill color2="#e4f2f6 [504]" rotate="t" angle="180" colors="0 #9eeaff;22938f #bbefff;1 #e4f9ff" focus="100%" type="gradient"/>
                  <v:shadow on="t" color="black" opacity="24903f" origin=",.5" offset="0,.55556mm"/>
                  <v:textbox>
                    <w:txbxContent>
                      <w:p w:rsidR="00EC29AD" w:rsidRPr="00604C53" w:rsidRDefault="00EC29AD" w:rsidP="00EC29AD">
                        <w:pPr>
                          <w:spacing w:after="0"/>
                          <w:ind w:left="0"/>
                          <w:jc w:val="center"/>
                          <w:rPr>
                            <w:rFonts w:asciiTheme="majorBidi" w:hAnsiTheme="majorBidi" w:cstheme="majorBidi"/>
                            <w:color w:val="auto"/>
                            <w:sz w:val="24"/>
                            <w:szCs w:val="24"/>
                          </w:rPr>
                        </w:pPr>
                        <w:r w:rsidRPr="00604C53">
                          <w:rPr>
                            <w:rFonts w:asciiTheme="majorBidi" w:hAnsiTheme="majorBidi" w:cstheme="majorBidi"/>
                            <w:color w:val="auto"/>
                            <w:sz w:val="24"/>
                            <w:szCs w:val="24"/>
                          </w:rPr>
                          <w:t xml:space="preserve">Numérique </w:t>
                        </w:r>
                      </w:p>
                    </w:txbxContent>
                  </v:textbox>
                </v:rect>
                <w10:anchorlock/>
              </v:group>
            </w:pict>
          </mc:Fallback>
        </mc:AlternateContent>
      </w:r>
    </w:p>
    <w:p w:rsidR="00EC29AD" w:rsidRDefault="00151055" w:rsidP="00151055">
      <w:pPr>
        <w:pBdr>
          <w:top w:val="single" w:sz="4" w:space="1" w:color="auto"/>
          <w:left w:val="single" w:sz="4" w:space="4" w:color="auto"/>
          <w:bottom w:val="single" w:sz="4" w:space="1" w:color="auto"/>
          <w:right w:val="single" w:sz="4" w:space="4" w:color="auto"/>
        </w:pBdr>
        <w:ind w:left="0"/>
        <w:rPr>
          <w:lang w:eastAsia="fr-FR"/>
        </w:rPr>
      </w:pPr>
      <w:r>
        <w:rPr>
          <w:noProof/>
          <w:lang w:eastAsia="fr-FR"/>
        </w:rPr>
        <mc:AlternateContent>
          <mc:Choice Requires="wps">
            <w:drawing>
              <wp:anchor distT="0" distB="0" distL="114300" distR="114300" simplePos="0" relativeHeight="251665408" behindDoc="0" locked="0" layoutInCell="1" allowOverlap="1" wp14:anchorId="0A30B651" wp14:editId="09CEF2A8">
                <wp:simplePos x="0" y="0"/>
                <wp:positionH relativeFrom="column">
                  <wp:posOffset>2827655</wp:posOffset>
                </wp:positionH>
                <wp:positionV relativeFrom="paragraph">
                  <wp:posOffset>671830</wp:posOffset>
                </wp:positionV>
                <wp:extent cx="1682750" cy="939800"/>
                <wp:effectExtent l="38100" t="0" r="31750" b="50800"/>
                <wp:wrapNone/>
                <wp:docPr id="63" name="Connecteur droit avec flèche 63"/>
                <wp:cNvGraphicFramePr/>
                <a:graphic xmlns:a="http://schemas.openxmlformats.org/drawingml/2006/main">
                  <a:graphicData uri="http://schemas.microsoft.com/office/word/2010/wordprocessingShape">
                    <wps:wsp>
                      <wps:cNvCnPr/>
                      <wps:spPr>
                        <a:xfrm flipH="1">
                          <a:off x="0" y="0"/>
                          <a:ext cx="1682750" cy="9398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A100C30" id="Connecteur droit avec flèche 63" o:spid="_x0000_s1026" type="#_x0000_t32" style="position:absolute;margin-left:222.65pt;margin-top:52.9pt;width:132.5pt;height:74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" strokecolor="#4579b8 [3044]">
                <v:stroke endarrow="open"/>
              </v:shape>
            </w:pict>
          </mc:Fallback>
        </mc:AlternateContent>
      </w:r>
      <w:r>
        <w:rPr>
          <w:noProof/>
          <w:lang w:eastAsia="fr-FR"/>
        </w:rPr>
        <mc:AlternateContent>
          <mc:Choice Requires="wps">
            <w:drawing>
              <wp:anchor distT="0" distB="0" distL="114300" distR="114300" simplePos="0" relativeHeight="251667456" behindDoc="0" locked="0" layoutInCell="1" allowOverlap="1" wp14:anchorId="633FD778" wp14:editId="2339F887">
                <wp:simplePos x="0" y="0"/>
                <wp:positionH relativeFrom="column">
                  <wp:posOffset>3424555</wp:posOffset>
                </wp:positionH>
                <wp:positionV relativeFrom="paragraph">
                  <wp:posOffset>487680</wp:posOffset>
                </wp:positionV>
                <wp:extent cx="880549" cy="0"/>
                <wp:effectExtent l="38100" t="76200" r="0" b="114300"/>
                <wp:wrapNone/>
                <wp:docPr id="66" name="Connecteur droit avec flèche 66"/>
                <wp:cNvGraphicFramePr/>
                <a:graphic xmlns:a="http://schemas.openxmlformats.org/drawingml/2006/main">
                  <a:graphicData uri="http://schemas.microsoft.com/office/word/2010/wordprocessingShape">
                    <wps:wsp>
                      <wps:cNvCnPr/>
                      <wps:spPr>
                        <a:xfrm flipH="1">
                          <a:off x="0" y="0"/>
                          <a:ext cx="880549"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CC44E98" id="Connecteur droit avec flèche 66" o:spid="_x0000_s1026" type="#_x0000_t32" style="position:absolute;margin-left:269.65pt;margin-top:38.4pt;width:69.35pt;height:0;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" strokecolor="#4579b8 [3044]">
                <v:stroke endarrow="open"/>
              </v:shape>
            </w:pict>
          </mc:Fallback>
        </mc:AlternateContent>
      </w:r>
      <w:r w:rsidR="00EC29AD">
        <w:rPr>
          <w:noProof/>
          <w:lang w:eastAsia="fr-FR"/>
        </w:rPr>
        <mc:AlternateContent>
          <mc:Choice Requires="wpc">
            <w:drawing>
              <wp:inline distT="0" distB="0" distL="0" distR="0" wp14:anchorId="02001608" wp14:editId="5859F337">
                <wp:extent cx="1651006" cy="584200"/>
                <wp:effectExtent l="19050" t="38100" r="82550" b="44450"/>
                <wp:docPr id="48" name="Zone de dessin 4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47" name="Rectangle 47"/>
                        <wps:cNvSpPr/>
                        <wps:spPr>
                          <a:xfrm>
                            <a:off x="35993" y="0"/>
                            <a:ext cx="1615007" cy="539750"/>
                          </a:xfrm>
                          <a:prstGeom prst="rect">
                            <a:avLst/>
                          </a:prstGeom>
                        </wps:spPr>
                        <wps:style>
                          <a:lnRef idx="1">
                            <a:schemeClr val="accent5"/>
                          </a:lnRef>
                          <a:fillRef idx="2">
                            <a:schemeClr val="accent5"/>
                          </a:fillRef>
                          <a:effectRef idx="1">
                            <a:schemeClr val="accent5"/>
                          </a:effectRef>
                          <a:fontRef idx="minor">
                            <a:schemeClr val="dk1"/>
                          </a:fontRef>
                        </wps:style>
                        <wps:txbx>
                          <w:txbxContent>
                            <w:p w:rsidR="00EC29AD" w:rsidRPr="00604C53" w:rsidRDefault="00EC29AD" w:rsidP="00EC29AD">
                              <w:pPr>
                                <w:spacing w:after="0"/>
                                <w:ind w:left="0"/>
                                <w:jc w:val="center"/>
                                <w:rPr>
                                  <w:rFonts w:asciiTheme="majorBidi" w:hAnsiTheme="majorBidi" w:cstheme="majorBidi"/>
                                  <w:color w:val="auto"/>
                                  <w:sz w:val="24"/>
                                  <w:szCs w:val="24"/>
                                </w:rPr>
                              </w:pPr>
                              <w:r w:rsidRPr="00604C53">
                                <w:rPr>
                                  <w:rFonts w:asciiTheme="majorBidi" w:hAnsiTheme="majorBidi" w:cstheme="majorBidi"/>
                                  <w:color w:val="auto"/>
                                  <w:sz w:val="24"/>
                                  <w:szCs w:val="24"/>
                                </w:rPr>
                                <w:t>Energies renouvelables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c:wpc>
                  </a:graphicData>
                </a:graphic>
              </wp:inline>
            </w:drawing>
          </mc:Choice>
          <mc:Fallback>
            <w:pict>
              <v:group w14:anchorId="02001608" id="Zone de dessin 48" o:spid="_x0000_s1057" editas="canvas" style="width:130pt;height:46pt;mso-position-horizontal-relative:char;mso-position-vertical-relative:line" coordsize="16510,58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">
                <v:shape id="_x0000_s1058" type="#_x0000_t75" style="position:absolute;width:16510;height:5842;visibility:visible;mso-wrap-style:square">
                  <v:fill o:detectmouseclick="t"/>
                  <v:path o:connecttype="none"/>
                </v:shape>
                <v:rect id="Rectangle 47" o:spid="_x0000_s1059" style="position:absolute;left:359;width:16151;height:53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MAEPMIA&#10;AADbAAAADwAAAGRycy9kb3ducmV2LnhtbESPT4vCMBTE7wt+h/AEb2vqIrtSjSLKgnhYXP9eH82z&#10;LTYvJYm1fnsjCB6HmfkNM5m1phINOV9aVjDoJyCIM6tLzhXsd7+fIxA+IGusLJOCO3mYTTsfE0y1&#10;vfE/NduQiwhhn6KCIoQ6ldJnBRn0fVsTR+9sncEQpculdniLcFPJryT5lgZLjgsF1rQoKLtsr0bB&#10;X3tcnyrv3bDeHLL5hZfNyiyV6nXb+RhEoDa8w6/2SisY/sDzS/wBcvo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wAQ8wgAAANsAAAAPAAAAAAAAAAAAAAAAAJgCAABkcnMvZG93&#10;bnJldi54bWxQSwUGAAAAAAQABAD1AAAAhwMAAAAA&#10;" fillcolor="#a5d5e2 [1624]" strokecolor="#40a7c2 [3048]">
                  <v:fill color2="#e4f2f6 [504]" rotate="t" angle="180" colors="0 #9eeaff;22938f #bbefff;1 #e4f9ff" focus="100%" type="gradient"/>
                  <v:shadow on="t" color="black" opacity="24903f" origin=",.5" offset="0,.55556mm"/>
                  <v:textbox>
                    <w:txbxContent>
                      <w:p w:rsidR="00EC29AD" w:rsidRPr="00604C53" w:rsidRDefault="00EC29AD" w:rsidP="00EC29AD">
                        <w:pPr>
                          <w:spacing w:after="0"/>
                          <w:ind w:left="0"/>
                          <w:jc w:val="center"/>
                          <w:rPr>
                            <w:rFonts w:asciiTheme="majorBidi" w:hAnsiTheme="majorBidi" w:cstheme="majorBidi"/>
                            <w:color w:val="auto"/>
                            <w:sz w:val="24"/>
                            <w:szCs w:val="24"/>
                          </w:rPr>
                        </w:pPr>
                        <w:r w:rsidRPr="00604C53">
                          <w:rPr>
                            <w:rFonts w:asciiTheme="majorBidi" w:hAnsiTheme="majorBidi" w:cstheme="majorBidi"/>
                            <w:color w:val="auto"/>
                            <w:sz w:val="24"/>
                            <w:szCs w:val="24"/>
                          </w:rPr>
                          <w:t>Energies renouvelables</w:t>
                        </w:r>
                      </w:p>
                    </w:txbxContent>
                  </v:textbox>
                </v:rect>
                <w10:anchorlock/>
              </v:group>
            </w:pict>
          </mc:Fallback>
        </mc:AlternateContent>
      </w:r>
      <w:r w:rsidR="00EC29AD">
        <w:rPr>
          <w:noProof/>
          <w:lang w:eastAsia="fr-FR"/>
        </w:rPr>
        <mc:AlternateContent>
          <mc:Choice Requires="wpc">
            <w:drawing>
              <wp:inline distT="0" distB="0" distL="0" distR="0" wp14:anchorId="0DD47BAC" wp14:editId="2B99352D">
                <wp:extent cx="1568450" cy="584200"/>
                <wp:effectExtent l="19050" t="38100" r="69850" b="44450"/>
                <wp:docPr id="50" name="Zone de dessin 50"/>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49" name="Rectangle 49"/>
                        <wps:cNvSpPr/>
                        <wps:spPr>
                          <a:xfrm>
                            <a:off x="35999" y="0"/>
                            <a:ext cx="1532451" cy="539750"/>
                          </a:xfrm>
                          <a:prstGeom prst="rect">
                            <a:avLst/>
                          </a:prstGeom>
                        </wps:spPr>
                        <wps:style>
                          <a:lnRef idx="1">
                            <a:schemeClr val="accent5"/>
                          </a:lnRef>
                          <a:fillRef idx="2">
                            <a:schemeClr val="accent5"/>
                          </a:fillRef>
                          <a:effectRef idx="1">
                            <a:schemeClr val="accent5"/>
                          </a:effectRef>
                          <a:fontRef idx="minor">
                            <a:schemeClr val="dk1"/>
                          </a:fontRef>
                        </wps:style>
                        <wps:txbx>
                          <w:txbxContent>
                            <w:p w:rsidR="00EC29AD" w:rsidRPr="00604C53" w:rsidRDefault="00EC29AD" w:rsidP="00EC29AD">
                              <w:pPr>
                                <w:spacing w:after="0"/>
                                <w:ind w:left="0"/>
                                <w:jc w:val="center"/>
                                <w:rPr>
                                  <w:rFonts w:asciiTheme="majorBidi" w:hAnsiTheme="majorBidi" w:cstheme="majorBidi"/>
                                  <w:color w:val="auto"/>
                                  <w:sz w:val="24"/>
                                  <w:szCs w:val="24"/>
                                </w:rPr>
                              </w:pPr>
                              <w:r w:rsidRPr="00604C53">
                                <w:rPr>
                                  <w:rFonts w:asciiTheme="majorBidi" w:hAnsiTheme="majorBidi" w:cstheme="majorBidi"/>
                                  <w:color w:val="auto"/>
                                  <w:sz w:val="24"/>
                                  <w:szCs w:val="24"/>
                                </w:rPr>
                                <w:t>Logistique et transport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c:wpc>
                  </a:graphicData>
                </a:graphic>
              </wp:inline>
            </w:drawing>
          </mc:Choice>
          <mc:Fallback>
            <w:pict>
              <v:group w14:anchorId="0DD47BAC" id="Zone de dessin 50" o:spid="_x0000_s1060" editas="canvas" style="width:123.5pt;height:46pt;mso-position-horizontal-relative:char;mso-position-vertical-relative:line" coordsize="15684,58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">
                <v:shape id="_x0000_s1061" type="#_x0000_t75" style="position:absolute;width:15684;height:5842;visibility:visible;mso-wrap-style:square">
                  <v:fill o:detectmouseclick="t"/>
                  <v:path o:connecttype="none"/>
                </v:shape>
                <v:rect id="Rectangle 49" o:spid="_x0000_s1062" style="position:absolute;left:359;width:15325;height:53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M11cIA&#10;AADbAAAADwAAAGRycy9kb3ducmV2LnhtbESPT4vCMBTE7wt+h/AEb2vqIstajSLKgnhYXP9eH82z&#10;LTYvJYm1fnsjCB6HmfkNM5m1phINOV9aVjDoJyCIM6tLzhXsd7+fPyB8QNZYWSYFd/Iwm3Y+Jphq&#10;e+N/arYhFxHCPkUFRQh1KqXPCjLo+7Ymjt7ZOoMhSpdL7fAW4aaSX0nyLQ2WHBcKrGlRUHbZXo2C&#10;v/a4PlXeu2G9OWTzCy+blVkq1eu28zGIQG14h1/tlVYwHMHzS/wBcvo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EzXVwgAAANsAAAAPAAAAAAAAAAAAAAAAAJgCAABkcnMvZG93&#10;bnJldi54bWxQSwUGAAAAAAQABAD1AAAAhwMAAAAA&#10;" fillcolor="#a5d5e2 [1624]" strokecolor="#40a7c2 [3048]">
                  <v:fill color2="#e4f2f6 [504]" rotate="t" angle="180" colors="0 #9eeaff;22938f #bbefff;1 #e4f9ff" focus="100%" type="gradient"/>
                  <v:shadow on="t" color="black" opacity="24903f" origin=",.5" offset="0,.55556mm"/>
                  <v:textbox>
                    <w:txbxContent>
                      <w:p w:rsidR="00EC29AD" w:rsidRPr="00604C53" w:rsidRDefault="00EC29AD" w:rsidP="00EC29AD">
                        <w:pPr>
                          <w:spacing w:after="0"/>
                          <w:ind w:left="0"/>
                          <w:jc w:val="center"/>
                          <w:rPr>
                            <w:rFonts w:asciiTheme="majorBidi" w:hAnsiTheme="majorBidi" w:cstheme="majorBidi"/>
                            <w:color w:val="auto"/>
                            <w:sz w:val="24"/>
                            <w:szCs w:val="24"/>
                          </w:rPr>
                        </w:pPr>
                        <w:r w:rsidRPr="00604C53">
                          <w:rPr>
                            <w:rFonts w:asciiTheme="majorBidi" w:hAnsiTheme="majorBidi" w:cstheme="majorBidi"/>
                            <w:color w:val="auto"/>
                            <w:sz w:val="24"/>
                            <w:szCs w:val="24"/>
                          </w:rPr>
                          <w:t>Logistique et transport</w:t>
                        </w:r>
                      </w:p>
                    </w:txbxContent>
                  </v:textbox>
                </v:rect>
                <w10:anchorlock/>
              </v:group>
            </w:pict>
          </mc:Fallback>
        </mc:AlternateContent>
      </w:r>
      <w:r w:rsidR="00604C53">
        <w:rPr>
          <w:noProof/>
          <w:lang w:eastAsia="fr-FR"/>
        </w:rPr>
        <mc:AlternateContent>
          <mc:Choice Requires="wpc">
            <w:drawing>
              <wp:inline distT="0" distB="0" distL="0" distR="0" wp14:anchorId="2F99C1F6" wp14:editId="38B2C033">
                <wp:extent cx="857250" cy="228600"/>
                <wp:effectExtent l="0" t="0" r="0" b="0"/>
                <wp:docPr id="56" name="Zone de dessin 56"/>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c:wpc>
                  </a:graphicData>
                </a:graphic>
              </wp:inline>
            </w:drawing>
          </mc:Choice>
          <mc:Fallback>
            <w:pict>
              <v:group w14:anchorId="74DBC1D8" id="Zone de dessin 56" o:spid="_x0000_s1026" editas="canvas" style="width:67.5pt;height:18pt;mso-position-horizontal-relative:char;mso-position-vertical-relative:line" coordsize="8572,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">
                <v:shape id="_x0000_s1027" type="#_x0000_t75" style="position:absolute;width:8572;height:2286;visibility:visible;mso-wrap-style:square">
                  <v:fill o:detectmouseclick="t"/>
                  <v:path o:connecttype="none"/>
                </v:shape>
                <w10:anchorlock/>
              </v:group>
            </w:pict>
          </mc:Fallback>
        </mc:AlternateContent>
      </w:r>
      <w:r w:rsidR="00604C53">
        <w:rPr>
          <w:noProof/>
          <w:lang w:eastAsia="fr-FR"/>
        </w:rPr>
        <mc:AlternateContent>
          <mc:Choice Requires="wpc">
            <w:drawing>
              <wp:inline distT="0" distB="0" distL="0" distR="0" wp14:anchorId="3C844975" wp14:editId="3A02DAAE">
                <wp:extent cx="952500" cy="742950"/>
                <wp:effectExtent l="0" t="0" r="19050" b="19050"/>
                <wp:docPr id="59" name="Zone de dessin 59"/>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60" name="Ellipse 60"/>
                        <wps:cNvSpPr/>
                        <wps:spPr>
                          <a:xfrm>
                            <a:off x="35999" y="63499"/>
                            <a:ext cx="914400" cy="679451"/>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04C53" w:rsidRPr="00604C53" w:rsidRDefault="00604C53" w:rsidP="00604C53">
                              <w:pPr>
                                <w:spacing w:after="0"/>
                                <w:ind w:left="0"/>
                                <w:jc w:val="center"/>
                                <w:rPr>
                                  <w:rFonts w:asciiTheme="majorBidi" w:hAnsiTheme="majorBidi" w:cstheme="majorBidi"/>
                                  <w:b/>
                                  <w:bCs/>
                                  <w:color w:val="FFFFFF" w:themeColor="background1"/>
                                  <w:sz w:val="32"/>
                                  <w:szCs w:val="32"/>
                                </w:rPr>
                              </w:pPr>
                              <w:r w:rsidRPr="00604C53">
                                <w:rPr>
                                  <w:rFonts w:asciiTheme="majorBidi" w:hAnsiTheme="majorBidi" w:cstheme="majorBidi"/>
                                  <w:b/>
                                  <w:bCs/>
                                  <w:color w:val="FFFFFF" w:themeColor="background1"/>
                                  <w:sz w:val="32"/>
                                  <w:szCs w:val="32"/>
                                </w:rPr>
                                <w:t>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c:wpc>
                  </a:graphicData>
                </a:graphic>
              </wp:inline>
            </w:drawing>
          </mc:Choice>
          <mc:Fallback>
            <w:pict>
              <v:group w14:anchorId="3C844975" id="Zone de dessin 59" o:spid="_x0000_s1063" editas="canvas" style="width:75pt;height:58.5pt;mso-position-horizontal-relative:char;mso-position-vertical-relative:line" coordsize="9525,7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">
                <v:shape id="_x0000_s1064" type="#_x0000_t75" style="position:absolute;width:9525;height:7429;visibility:visible;mso-wrap-style:square">
                  <v:fill o:detectmouseclick="t"/>
                  <v:path o:connecttype="none"/>
                </v:shape>
                <v:oval id="Ellipse 60" o:spid="_x0000_s1065" style="position:absolute;left:359;top:634;width:9144;height:67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HTasMA&#10;AADbAAAADwAAAGRycy9kb3ducmV2LnhtbERPTWvCQBC9C/0PyxS8iNm0hyAxq9SCpaAHtS2ttyE7&#10;JqHZ2TS7JtFf7x6EHh/vO1sOphYdta6yrOApikEQ51ZXXCj4/FhPZyCcR9ZYWyYFF3KwXDyMMky1&#10;7XlP3cEXIoSwS1FB6X2TSunykgy6yDbEgTvZ1qAPsC2kbrEP4aaWz3GcSIMVh4YSG3otKf89nI2C&#10;Y7JecbLbTHjbuHz19YbXn+8/pcaPw8schKfB/4vv7netIAnrw5fwA+Ti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pHTasMAAADbAAAADwAAAAAAAAAAAAAAAACYAgAAZHJzL2Rv&#10;d25yZXYueG1sUEsFBgAAAAAEAAQA9QAAAIgDAAAAAA==&#10;" fillcolor="#4f81bd [3204]" strokecolor="#243f60 [1604]" strokeweight="2pt">
                  <v:textbox>
                    <w:txbxContent>
                      <w:p w:rsidR="00604C53" w:rsidRPr="00604C53" w:rsidRDefault="00604C53" w:rsidP="00604C53">
                        <w:pPr>
                          <w:spacing w:after="0"/>
                          <w:ind w:left="0"/>
                          <w:jc w:val="center"/>
                          <w:rPr>
                            <w:rFonts w:asciiTheme="majorBidi" w:hAnsiTheme="majorBidi" w:cstheme="majorBidi"/>
                            <w:b/>
                            <w:bCs/>
                            <w:color w:val="FFFFFF" w:themeColor="background1"/>
                            <w:sz w:val="32"/>
                            <w:szCs w:val="32"/>
                          </w:rPr>
                        </w:pPr>
                        <w:r w:rsidRPr="00604C53">
                          <w:rPr>
                            <w:rFonts w:asciiTheme="majorBidi" w:hAnsiTheme="majorBidi" w:cstheme="majorBidi"/>
                            <w:b/>
                            <w:bCs/>
                            <w:color w:val="FFFFFF" w:themeColor="background1"/>
                            <w:sz w:val="32"/>
                            <w:szCs w:val="32"/>
                          </w:rPr>
                          <w:t>5%</w:t>
                        </w:r>
                      </w:p>
                    </w:txbxContent>
                  </v:textbox>
                </v:oval>
                <w10:anchorlock/>
              </v:group>
            </w:pict>
          </mc:Fallback>
        </mc:AlternateContent>
      </w:r>
    </w:p>
    <w:p w:rsidR="00EC29AD" w:rsidRDefault="00EC29AD" w:rsidP="00151055">
      <w:pPr>
        <w:pBdr>
          <w:top w:val="single" w:sz="4" w:space="1" w:color="auto"/>
          <w:left w:val="single" w:sz="4" w:space="4" w:color="auto"/>
          <w:bottom w:val="single" w:sz="4" w:space="1" w:color="auto"/>
          <w:right w:val="single" w:sz="4" w:space="4" w:color="auto"/>
        </w:pBdr>
        <w:tabs>
          <w:tab w:val="left" w:pos="2650"/>
        </w:tabs>
        <w:ind w:left="0"/>
        <w:rPr>
          <w:lang w:eastAsia="fr-FR"/>
        </w:rPr>
      </w:pPr>
      <w:r>
        <w:rPr>
          <w:noProof/>
          <w:lang w:eastAsia="fr-FR"/>
        </w:rPr>
        <mc:AlternateContent>
          <mc:Choice Requires="wpc">
            <w:drawing>
              <wp:inline distT="0" distB="0" distL="0" distR="0" wp14:anchorId="1A8C2280" wp14:editId="0D144173">
                <wp:extent cx="2921000" cy="584200"/>
                <wp:effectExtent l="0" t="38100" r="31750" b="44450"/>
                <wp:docPr id="54" name="Zone de dessin 54"/>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53" name="Rectangle 53"/>
                        <wps:cNvSpPr/>
                        <wps:spPr>
                          <a:xfrm>
                            <a:off x="101601" y="0"/>
                            <a:ext cx="2768599" cy="539750"/>
                          </a:xfrm>
                          <a:prstGeom prst="rect">
                            <a:avLst/>
                          </a:prstGeom>
                        </wps:spPr>
                        <wps:style>
                          <a:lnRef idx="1">
                            <a:schemeClr val="accent5"/>
                          </a:lnRef>
                          <a:fillRef idx="2">
                            <a:schemeClr val="accent5"/>
                          </a:fillRef>
                          <a:effectRef idx="1">
                            <a:schemeClr val="accent5"/>
                          </a:effectRef>
                          <a:fontRef idx="minor">
                            <a:schemeClr val="dk1"/>
                          </a:fontRef>
                        </wps:style>
                        <wps:txbx>
                          <w:txbxContent>
                            <w:p w:rsidR="00EC29AD" w:rsidRPr="00604C53" w:rsidRDefault="00EC29AD" w:rsidP="00EC29AD">
                              <w:pPr>
                                <w:spacing w:after="0"/>
                                <w:ind w:left="0"/>
                                <w:jc w:val="center"/>
                                <w:rPr>
                                  <w:rFonts w:asciiTheme="majorBidi" w:hAnsiTheme="majorBidi" w:cstheme="majorBidi"/>
                                  <w:color w:val="auto"/>
                                  <w:sz w:val="24"/>
                                  <w:szCs w:val="24"/>
                                </w:rPr>
                              </w:pPr>
                              <w:r w:rsidRPr="00604C53">
                                <w:rPr>
                                  <w:rFonts w:asciiTheme="majorBidi" w:hAnsiTheme="majorBidi" w:cstheme="majorBidi"/>
                                  <w:color w:val="auto"/>
                                  <w:sz w:val="24"/>
                                  <w:szCs w:val="24"/>
                                </w:rPr>
                                <w:t>Industrie et valorisation des déchets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c:wpc>
                  </a:graphicData>
                </a:graphic>
              </wp:inline>
            </w:drawing>
          </mc:Choice>
          <mc:Fallback>
            <w:pict>
              <v:group w14:anchorId="1A8C2280" id="Zone de dessin 54" o:spid="_x0000_s1066" editas="canvas" style="width:230pt;height:46pt;mso-position-horizontal-relative:char;mso-position-vertical-relative:line" coordsize="29210,58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">
                <v:shape id="_x0000_s1067" type="#_x0000_t75" style="position:absolute;width:29210;height:5842;visibility:visible;mso-wrap-style:square">
                  <v:fill o:detectmouseclick="t"/>
                  <v:path o:connecttype="none"/>
                </v:shape>
                <v:rect id="Rectangle 53" o:spid="_x0000_s1068" style="position:absolute;left:1016;width:27686;height:53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KU4sQA&#10;AADbAAAADwAAAGRycy9kb3ducmV2LnhtbESPQWvCQBSE74L/YXlCb3WjbUVSNyJKQXqQGm17fWSf&#10;SUj2bdjdxvTfd4WCx2FmvmFW68G0oifna8sKZtMEBHFhdc2lgvPp7XEJwgdkja1lUvBLHtbZeLTC&#10;VNsrH6nPQykihH2KCqoQulRKX1Rk0E9tRxy9i3UGQ5SulNrhNcJNK+dJspAGa44LFXa0raho8h+j&#10;4DB8vX+33rvn7uOz2DS86/dmp9TDZNi8ggg0hHv4v73XCl6e4PYl/gCZ/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oilOLEAAAA2wAAAA8AAAAAAAAAAAAAAAAAmAIAAGRycy9k&#10;b3ducmV2LnhtbFBLBQYAAAAABAAEAPUAAACJAwAAAAA=&#10;" fillcolor="#a5d5e2 [1624]" strokecolor="#40a7c2 [3048]">
                  <v:fill color2="#e4f2f6 [504]" rotate="t" angle="180" colors="0 #9eeaff;22938f #bbefff;1 #e4f9ff" focus="100%" type="gradient"/>
                  <v:shadow on="t" color="black" opacity="24903f" origin=",.5" offset="0,.55556mm"/>
                  <v:textbox>
                    <w:txbxContent>
                      <w:p w:rsidR="00EC29AD" w:rsidRPr="00604C53" w:rsidRDefault="00EC29AD" w:rsidP="00EC29AD">
                        <w:pPr>
                          <w:spacing w:after="0"/>
                          <w:ind w:left="0"/>
                          <w:jc w:val="center"/>
                          <w:rPr>
                            <w:rFonts w:asciiTheme="majorBidi" w:hAnsiTheme="majorBidi" w:cstheme="majorBidi"/>
                            <w:color w:val="auto"/>
                            <w:sz w:val="24"/>
                            <w:szCs w:val="24"/>
                          </w:rPr>
                        </w:pPr>
                        <w:r w:rsidRPr="00604C53">
                          <w:rPr>
                            <w:rFonts w:asciiTheme="majorBidi" w:hAnsiTheme="majorBidi" w:cstheme="majorBidi"/>
                            <w:color w:val="auto"/>
                            <w:sz w:val="24"/>
                            <w:szCs w:val="24"/>
                          </w:rPr>
                          <w:t>Industrie et valorisation des déchets</w:t>
                        </w:r>
                      </w:p>
                    </w:txbxContent>
                  </v:textbox>
                </v:rect>
                <w10:anchorlock/>
              </v:group>
            </w:pict>
          </mc:Fallback>
        </mc:AlternateContent>
      </w:r>
    </w:p>
    <w:p w:rsidR="00151055" w:rsidRDefault="00EC29AD" w:rsidP="0076106F">
      <w:pPr>
        <w:pBdr>
          <w:top w:val="single" w:sz="4" w:space="1" w:color="auto"/>
          <w:left w:val="single" w:sz="4" w:space="4" w:color="auto"/>
          <w:bottom w:val="single" w:sz="4" w:space="1" w:color="auto"/>
          <w:right w:val="single" w:sz="4" w:space="4" w:color="auto"/>
        </w:pBdr>
        <w:tabs>
          <w:tab w:val="left" w:pos="2650"/>
        </w:tabs>
        <w:ind w:left="0"/>
        <w:rPr>
          <w:lang w:eastAsia="fr-FR"/>
        </w:rPr>
      </w:pPr>
      <w:r>
        <w:rPr>
          <w:noProof/>
          <w:lang w:eastAsia="fr-FR"/>
        </w:rPr>
        <mc:AlternateContent>
          <mc:Choice Requires="wpc">
            <w:drawing>
              <wp:inline distT="0" distB="0" distL="0" distR="0" wp14:anchorId="20CA7D50" wp14:editId="13362741">
                <wp:extent cx="1993900" cy="558800"/>
                <wp:effectExtent l="57150" t="0" r="44450" b="12700"/>
                <wp:docPr id="52" name="Zone de dessin 52"/>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51" name="Rectangle 51"/>
                        <wps:cNvSpPr/>
                        <wps:spPr>
                          <a:xfrm>
                            <a:off x="0" y="50800"/>
                            <a:ext cx="1955799" cy="419100"/>
                          </a:xfrm>
                          <a:prstGeom prst="rect">
                            <a:avLst/>
                          </a:prstGeom>
                        </wps:spPr>
                        <wps:style>
                          <a:lnRef idx="1">
                            <a:schemeClr val="accent5"/>
                          </a:lnRef>
                          <a:fillRef idx="2">
                            <a:schemeClr val="accent5"/>
                          </a:fillRef>
                          <a:effectRef idx="1">
                            <a:schemeClr val="accent5"/>
                          </a:effectRef>
                          <a:fontRef idx="minor">
                            <a:schemeClr val="dk1"/>
                          </a:fontRef>
                        </wps:style>
                        <wps:txbx>
                          <w:txbxContent>
                            <w:p w:rsidR="00EC29AD" w:rsidRPr="00604C53" w:rsidRDefault="00EC29AD" w:rsidP="00EC29AD">
                              <w:pPr>
                                <w:spacing w:after="0"/>
                                <w:ind w:left="0"/>
                                <w:jc w:val="center"/>
                                <w:rPr>
                                  <w:rFonts w:asciiTheme="majorBidi" w:hAnsiTheme="majorBidi" w:cstheme="majorBidi"/>
                                  <w:color w:val="auto"/>
                                  <w:sz w:val="24"/>
                                  <w:szCs w:val="24"/>
                                </w:rPr>
                              </w:pPr>
                              <w:r w:rsidRPr="00604C53">
                                <w:rPr>
                                  <w:rFonts w:asciiTheme="majorBidi" w:hAnsiTheme="majorBidi" w:cstheme="majorBidi"/>
                                  <w:color w:val="auto"/>
                                  <w:sz w:val="24"/>
                                  <w:szCs w:val="24"/>
                                </w:rPr>
                                <w:t xml:space="preserve">Outsourcing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c:wpc>
                  </a:graphicData>
                </a:graphic>
              </wp:inline>
            </w:drawing>
          </mc:Choice>
          <mc:Fallback>
            <w:pict>
              <v:group w14:anchorId="20CA7D50" id="Zone de dessin 52" o:spid="_x0000_s1069" editas="canvas" style="width:157pt;height:44pt;mso-position-horizontal-relative:char;mso-position-vertical-relative:line" coordsize="19939,55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">
                <v:shape id="_x0000_s1070" type="#_x0000_t75" style="position:absolute;width:19939;height:5588;visibility:visible;mso-wrap-style:square">
                  <v:fill o:detectmouseclick="t"/>
                  <v:path o:connecttype="none"/>
                </v:shape>
                <v:rect id="Rectangle 51" o:spid="_x0000_s1071" style="position:absolute;top:508;width:19557;height:41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yvDsQA&#10;AADbAAAADwAAAGRycy9kb3ducmV2LnhtbESPzWrDMBCE74W8g9hAbrWckJbgWgkhoRByKG1+2usi&#10;bW0Ta2Uk1XHevioUchxm5humXA22FT350DhWMM1yEMTamYYrBafj6+MCRIjIBlvHpOBGAVbL0UOJ&#10;hXFX/qD+ECuRIBwKVFDH2BVSBl2TxZC5jjh5385bjEn6ShqP1wS3rZzl+bO02HBaqLGjTU36cvix&#10;Ct6Gz/1XG4Kfd+9nvb7wtt/ZrVKT8bB+ARFpiPfwf3tnFDxN4e9L+gF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W8rw7EAAAA2wAAAA8AAAAAAAAAAAAAAAAAmAIAAGRycy9k&#10;b3ducmV2LnhtbFBLBQYAAAAABAAEAPUAAACJAwAAAAA=&#10;" fillcolor="#a5d5e2 [1624]" strokecolor="#40a7c2 [3048]">
                  <v:fill color2="#e4f2f6 [504]" rotate="t" angle="180" colors="0 #9eeaff;22938f #bbefff;1 #e4f9ff" focus="100%" type="gradient"/>
                  <v:shadow on="t" color="black" opacity="24903f" origin=",.5" offset="0,.55556mm"/>
                  <v:textbox>
                    <w:txbxContent>
                      <w:p w:rsidR="00EC29AD" w:rsidRPr="00604C53" w:rsidRDefault="00EC29AD" w:rsidP="00EC29AD">
                        <w:pPr>
                          <w:spacing w:after="0"/>
                          <w:ind w:left="0"/>
                          <w:jc w:val="center"/>
                          <w:rPr>
                            <w:rFonts w:asciiTheme="majorBidi" w:hAnsiTheme="majorBidi" w:cstheme="majorBidi"/>
                            <w:color w:val="auto"/>
                            <w:sz w:val="24"/>
                            <w:szCs w:val="24"/>
                          </w:rPr>
                        </w:pPr>
                        <w:r w:rsidRPr="00604C53">
                          <w:rPr>
                            <w:rFonts w:asciiTheme="majorBidi" w:hAnsiTheme="majorBidi" w:cstheme="majorBidi"/>
                            <w:color w:val="auto"/>
                            <w:sz w:val="24"/>
                            <w:szCs w:val="24"/>
                          </w:rPr>
                          <w:t xml:space="preserve">Outsourcing </w:t>
                        </w:r>
                      </w:p>
                    </w:txbxContent>
                  </v:textbox>
                </v:rect>
                <w10:anchorlock/>
              </v:group>
            </w:pict>
          </mc:Fallback>
        </mc:AlternateContent>
      </w:r>
      <w:r>
        <w:rPr>
          <w:lang w:eastAsia="fr-FR"/>
        </w:rPr>
        <w:tab/>
      </w:r>
    </w:p>
    <w:p w:rsidR="00FF081B" w:rsidRDefault="00FF081B" w:rsidP="00151055">
      <w:pPr>
        <w:pBdr>
          <w:top w:val="single" w:sz="4" w:space="1" w:color="auto"/>
          <w:left w:val="single" w:sz="4" w:space="4" w:color="auto"/>
          <w:bottom w:val="single" w:sz="4" w:space="1" w:color="auto"/>
          <w:right w:val="single" w:sz="4" w:space="4" w:color="auto"/>
        </w:pBdr>
        <w:tabs>
          <w:tab w:val="left" w:pos="3590"/>
        </w:tabs>
        <w:spacing w:after="0"/>
        <w:ind w:left="0"/>
        <w:rPr>
          <w:rFonts w:asciiTheme="majorBidi" w:hAnsiTheme="majorBidi" w:cstheme="majorBidi"/>
          <w:color w:val="002060"/>
          <w:sz w:val="24"/>
          <w:szCs w:val="24"/>
          <w:lang w:eastAsia="fr-FR"/>
        </w:rPr>
      </w:pPr>
    </w:p>
    <w:p w:rsidR="00306C9E" w:rsidRPr="00151055" w:rsidRDefault="00151055" w:rsidP="00151055">
      <w:pPr>
        <w:pBdr>
          <w:top w:val="single" w:sz="4" w:space="1" w:color="auto"/>
          <w:left w:val="single" w:sz="4" w:space="4" w:color="auto"/>
          <w:bottom w:val="single" w:sz="4" w:space="1" w:color="auto"/>
          <w:right w:val="single" w:sz="4" w:space="4" w:color="auto"/>
        </w:pBdr>
        <w:tabs>
          <w:tab w:val="left" w:pos="3590"/>
        </w:tabs>
        <w:spacing w:after="0"/>
        <w:ind w:left="0"/>
        <w:rPr>
          <w:rFonts w:asciiTheme="majorBidi" w:hAnsiTheme="majorBidi" w:cstheme="majorBidi"/>
          <w:color w:val="002060"/>
          <w:sz w:val="24"/>
          <w:szCs w:val="24"/>
          <w:lang w:eastAsia="fr-FR"/>
        </w:rPr>
      </w:pPr>
      <w:r w:rsidRPr="00151055">
        <w:rPr>
          <w:rFonts w:asciiTheme="majorBidi" w:hAnsiTheme="majorBidi" w:cstheme="majorBidi"/>
          <w:color w:val="002060"/>
          <w:sz w:val="24"/>
          <w:szCs w:val="24"/>
          <w:lang w:eastAsia="fr-FR"/>
        </w:rPr>
        <w:t xml:space="preserve">Les primes cumulées ne peuvent dépasser 30% </w:t>
      </w:r>
    </w:p>
    <w:p w:rsidR="00151055" w:rsidRDefault="00151055" w:rsidP="00151055">
      <w:pPr>
        <w:pBdr>
          <w:top w:val="single" w:sz="4" w:space="1" w:color="auto"/>
          <w:left w:val="single" w:sz="4" w:space="4" w:color="auto"/>
          <w:bottom w:val="single" w:sz="4" w:space="1" w:color="auto"/>
          <w:right w:val="single" w:sz="4" w:space="4" w:color="auto"/>
        </w:pBdr>
        <w:tabs>
          <w:tab w:val="left" w:pos="3590"/>
        </w:tabs>
        <w:spacing w:after="0"/>
        <w:ind w:left="0"/>
        <w:rPr>
          <w:rFonts w:asciiTheme="majorBidi" w:hAnsiTheme="majorBidi" w:cstheme="majorBidi"/>
          <w:color w:val="002060"/>
          <w:sz w:val="24"/>
          <w:szCs w:val="24"/>
          <w:lang w:eastAsia="fr-FR"/>
        </w:rPr>
      </w:pPr>
      <w:r w:rsidRPr="00151055">
        <w:rPr>
          <w:rFonts w:asciiTheme="majorBidi" w:hAnsiTheme="majorBidi" w:cstheme="majorBidi"/>
          <w:color w:val="002060"/>
          <w:sz w:val="24"/>
          <w:szCs w:val="24"/>
          <w:lang w:eastAsia="fr-FR"/>
        </w:rPr>
        <w:t>Montant de l’investissement éligible.</w:t>
      </w:r>
    </w:p>
    <w:p w:rsidR="00151055" w:rsidRDefault="00151055" w:rsidP="00151055">
      <w:pPr>
        <w:tabs>
          <w:tab w:val="left" w:pos="3590"/>
        </w:tabs>
        <w:rPr>
          <w:rFonts w:asciiTheme="majorBidi" w:hAnsiTheme="majorBidi" w:cstheme="majorBidi"/>
          <w:sz w:val="24"/>
          <w:szCs w:val="24"/>
          <w:lang w:eastAsia="fr-FR"/>
        </w:rPr>
      </w:pPr>
      <w:r>
        <w:rPr>
          <w:rFonts w:asciiTheme="majorBidi" w:hAnsiTheme="majorBidi" w:cstheme="majorBidi"/>
          <w:sz w:val="24"/>
          <w:szCs w:val="24"/>
          <w:lang w:eastAsia="fr-FR"/>
        </w:rPr>
        <w:tab/>
      </w:r>
    </w:p>
    <w:p w:rsidR="00151055" w:rsidRDefault="00151055" w:rsidP="00151055">
      <w:pPr>
        <w:tabs>
          <w:tab w:val="left" w:pos="3590"/>
        </w:tabs>
        <w:rPr>
          <w:rFonts w:asciiTheme="majorBidi" w:hAnsiTheme="majorBidi" w:cstheme="majorBidi"/>
          <w:sz w:val="24"/>
          <w:szCs w:val="24"/>
          <w:lang w:eastAsia="fr-FR"/>
        </w:rPr>
      </w:pPr>
    </w:p>
    <w:p w:rsidR="00151055" w:rsidRPr="005610F9" w:rsidRDefault="00151055" w:rsidP="0076106F">
      <w:pPr>
        <w:pStyle w:val="Titre1"/>
        <w:pBdr>
          <w:top w:val="single" w:sz="4" w:space="1" w:color="auto"/>
          <w:left w:val="single" w:sz="4" w:space="4" w:color="auto"/>
          <w:bottom w:val="single" w:sz="4" w:space="1" w:color="auto"/>
          <w:right w:val="single" w:sz="4" w:space="4" w:color="auto"/>
        </w:pBdr>
        <w:shd w:val="clear" w:color="auto" w:fill="D99594" w:themeFill="accent2" w:themeFillTint="99"/>
        <w:spacing w:before="0" w:after="0" w:line="432" w:lineRule="atLeast"/>
        <w:ind w:left="0"/>
        <w:rPr>
          <w:rFonts w:ascii="Helvetica" w:hAnsi="Helvetica" w:cs="Helvetica"/>
          <w:b/>
          <w:bCs/>
          <w:color w:val="002060"/>
          <w:sz w:val="48"/>
          <w:szCs w:val="48"/>
        </w:rPr>
      </w:pPr>
      <w:r w:rsidRPr="005610F9">
        <w:rPr>
          <w:rFonts w:ascii="Helvetica" w:hAnsi="Helvetica" w:cs="Helvetica"/>
          <w:b/>
          <w:bCs/>
          <w:color w:val="002060"/>
        </w:rPr>
        <w:t>Charte de l'investissement: voici les listes des 60 provinces donnant accès à une prime territoriale</w:t>
      </w:r>
    </w:p>
    <w:p w:rsidR="00151055" w:rsidRDefault="00151055" w:rsidP="00151055">
      <w:pPr>
        <w:pStyle w:val="NormalWeb"/>
        <w:shd w:val="clear" w:color="auto" w:fill="FFFFFF" w:themeFill="background1"/>
        <w:spacing w:before="0" w:beforeAutospacing="0" w:after="0" w:afterAutospacing="0"/>
        <w:jc w:val="both"/>
        <w:rPr>
          <w:rFonts w:asciiTheme="majorBidi" w:hAnsiTheme="majorBidi" w:cstheme="majorBidi"/>
          <w:color w:val="333333"/>
          <w:spacing w:val="20"/>
        </w:rPr>
      </w:pPr>
    </w:p>
    <w:p w:rsidR="00151055" w:rsidRDefault="00151055" w:rsidP="00151055">
      <w:pPr>
        <w:pStyle w:val="NormalWeb"/>
        <w:shd w:val="clear" w:color="auto" w:fill="FFFFFF" w:themeFill="background1"/>
        <w:spacing w:before="0" w:beforeAutospacing="0" w:after="0" w:afterAutospacing="0"/>
        <w:jc w:val="both"/>
        <w:rPr>
          <w:rFonts w:asciiTheme="majorBidi" w:hAnsiTheme="majorBidi" w:cstheme="majorBidi"/>
          <w:color w:val="333333"/>
          <w:spacing w:val="20"/>
        </w:rPr>
      </w:pPr>
    </w:p>
    <w:p w:rsidR="00151055" w:rsidRPr="005610F9" w:rsidRDefault="00151055" w:rsidP="00FF081B">
      <w:pPr>
        <w:numPr>
          <w:ilvl w:val="0"/>
          <w:numId w:val="20"/>
        </w:numPr>
        <w:shd w:val="clear" w:color="auto" w:fill="D99594" w:themeFill="accent2" w:themeFillTint="99"/>
        <w:spacing w:after="0" w:line="432" w:lineRule="atLeast"/>
        <w:jc w:val="both"/>
        <w:rPr>
          <w:rFonts w:ascii="Georgia" w:hAnsi="Georgia"/>
          <w:color w:val="002060"/>
          <w:sz w:val="27"/>
          <w:szCs w:val="27"/>
        </w:rPr>
      </w:pPr>
      <w:r w:rsidRPr="005610F9">
        <w:rPr>
          <w:rStyle w:val="lev"/>
          <w:rFonts w:ascii="Georgia" w:hAnsi="Georgia"/>
          <w:color w:val="002060"/>
          <w:sz w:val="27"/>
          <w:szCs w:val="27"/>
        </w:rPr>
        <w:t>15 provinces</w:t>
      </w:r>
      <w:r w:rsidRPr="005610F9">
        <w:rPr>
          <w:rFonts w:ascii="Georgia" w:hAnsi="Georgia"/>
          <w:color w:val="002060"/>
          <w:sz w:val="27"/>
          <w:szCs w:val="27"/>
        </w:rPr>
        <w:t>, dont Casablanca, Rabat, Tanger, Marrakech, Settat, El Jadida, Berrechid et Mohammedia, </w:t>
      </w:r>
      <w:r w:rsidRPr="005610F9">
        <w:rPr>
          <w:rStyle w:val="lev"/>
          <w:rFonts w:ascii="Georgia" w:hAnsi="Georgia"/>
          <w:color w:val="002060"/>
          <w:sz w:val="27"/>
          <w:szCs w:val="27"/>
        </w:rPr>
        <w:t>ne bénéficient pas de l’incitation territoriale</w:t>
      </w:r>
      <w:r w:rsidRPr="005610F9">
        <w:rPr>
          <w:rFonts w:ascii="Georgia" w:hAnsi="Georgia"/>
          <w:color w:val="002060"/>
          <w:sz w:val="27"/>
          <w:szCs w:val="27"/>
        </w:rPr>
        <w:t>.</w:t>
      </w:r>
    </w:p>
    <w:p w:rsidR="00151055" w:rsidRPr="005610F9" w:rsidRDefault="00151055" w:rsidP="00FF081B">
      <w:pPr>
        <w:numPr>
          <w:ilvl w:val="0"/>
          <w:numId w:val="20"/>
        </w:numPr>
        <w:shd w:val="clear" w:color="auto" w:fill="D99594" w:themeFill="accent2" w:themeFillTint="99"/>
        <w:spacing w:after="0" w:line="432" w:lineRule="atLeast"/>
        <w:jc w:val="both"/>
        <w:rPr>
          <w:rFonts w:ascii="Georgia" w:hAnsi="Georgia"/>
          <w:color w:val="002060"/>
          <w:sz w:val="27"/>
          <w:szCs w:val="27"/>
        </w:rPr>
      </w:pPr>
      <w:r w:rsidRPr="005610F9">
        <w:rPr>
          <w:rFonts w:ascii="Georgia" w:hAnsi="Georgia"/>
          <w:color w:val="002060"/>
          <w:sz w:val="27"/>
          <w:szCs w:val="27"/>
        </w:rPr>
        <w:t>La liste </w:t>
      </w:r>
      <w:r w:rsidRPr="005610F9">
        <w:rPr>
          <w:rStyle w:val="lev"/>
          <w:rFonts w:ascii="Georgia" w:hAnsi="Georgia"/>
          <w:color w:val="002060"/>
          <w:sz w:val="27"/>
          <w:szCs w:val="27"/>
        </w:rPr>
        <w:t>A </w:t>
      </w:r>
      <w:r w:rsidRPr="005610F9">
        <w:rPr>
          <w:rFonts w:ascii="Georgia" w:hAnsi="Georgia"/>
          <w:color w:val="002060"/>
          <w:sz w:val="27"/>
          <w:szCs w:val="27"/>
        </w:rPr>
        <w:t>compte </w:t>
      </w:r>
      <w:r w:rsidRPr="005610F9">
        <w:rPr>
          <w:rStyle w:val="lev"/>
          <w:rFonts w:ascii="Georgia" w:hAnsi="Georgia"/>
          <w:color w:val="002060"/>
          <w:sz w:val="27"/>
          <w:szCs w:val="27"/>
        </w:rPr>
        <w:t>36 provinces</w:t>
      </w:r>
      <w:r w:rsidRPr="005610F9">
        <w:rPr>
          <w:rFonts w:ascii="Georgia" w:hAnsi="Georgia"/>
          <w:color w:val="002060"/>
          <w:sz w:val="27"/>
          <w:szCs w:val="27"/>
        </w:rPr>
        <w:t>. Elle donne accès à une prime territoriale de </w:t>
      </w:r>
      <w:r w:rsidRPr="005610F9">
        <w:rPr>
          <w:rStyle w:val="lev"/>
          <w:rFonts w:ascii="Georgia" w:hAnsi="Georgia"/>
          <w:color w:val="002060"/>
          <w:sz w:val="27"/>
          <w:szCs w:val="27"/>
        </w:rPr>
        <w:t>10%</w:t>
      </w:r>
      <w:r w:rsidRPr="005610F9">
        <w:rPr>
          <w:rFonts w:ascii="Georgia" w:hAnsi="Georgia"/>
          <w:color w:val="002060"/>
          <w:sz w:val="27"/>
          <w:szCs w:val="27"/>
        </w:rPr>
        <w:t>.</w:t>
      </w:r>
    </w:p>
    <w:p w:rsidR="00151055" w:rsidRPr="005610F9" w:rsidRDefault="00151055" w:rsidP="00FF081B">
      <w:pPr>
        <w:numPr>
          <w:ilvl w:val="0"/>
          <w:numId w:val="20"/>
        </w:numPr>
        <w:shd w:val="clear" w:color="auto" w:fill="D99594" w:themeFill="accent2" w:themeFillTint="99"/>
        <w:spacing w:after="0" w:line="432" w:lineRule="atLeast"/>
        <w:jc w:val="both"/>
        <w:rPr>
          <w:rFonts w:ascii="Georgia" w:hAnsi="Georgia"/>
          <w:color w:val="002060"/>
          <w:sz w:val="27"/>
          <w:szCs w:val="27"/>
        </w:rPr>
      </w:pPr>
      <w:r w:rsidRPr="005610F9">
        <w:rPr>
          <w:rFonts w:ascii="Georgia" w:hAnsi="Georgia"/>
          <w:color w:val="002060"/>
          <w:sz w:val="27"/>
          <w:szCs w:val="27"/>
        </w:rPr>
        <w:t>La liste </w:t>
      </w:r>
      <w:r w:rsidRPr="005610F9">
        <w:rPr>
          <w:rStyle w:val="lev"/>
          <w:rFonts w:ascii="Georgia" w:hAnsi="Georgia"/>
          <w:color w:val="002060"/>
          <w:sz w:val="27"/>
          <w:szCs w:val="27"/>
        </w:rPr>
        <w:t>B</w:t>
      </w:r>
      <w:r w:rsidRPr="005610F9">
        <w:rPr>
          <w:rFonts w:ascii="Georgia" w:hAnsi="Georgia"/>
          <w:color w:val="002060"/>
          <w:sz w:val="27"/>
          <w:szCs w:val="27"/>
        </w:rPr>
        <w:t> compte</w:t>
      </w:r>
      <w:r w:rsidRPr="005610F9">
        <w:rPr>
          <w:rStyle w:val="lev"/>
          <w:rFonts w:ascii="Georgia" w:hAnsi="Georgia"/>
          <w:color w:val="002060"/>
          <w:sz w:val="27"/>
          <w:szCs w:val="27"/>
        </w:rPr>
        <w:t> 24 provinces</w:t>
      </w:r>
      <w:r w:rsidRPr="005610F9">
        <w:rPr>
          <w:rFonts w:ascii="Georgia" w:hAnsi="Georgia"/>
          <w:color w:val="002060"/>
          <w:sz w:val="27"/>
          <w:szCs w:val="27"/>
        </w:rPr>
        <w:t>. Elle donne accès une prime territoriale de </w:t>
      </w:r>
      <w:r w:rsidRPr="005610F9">
        <w:rPr>
          <w:rStyle w:val="lev"/>
          <w:rFonts w:ascii="Georgia" w:hAnsi="Georgia"/>
          <w:color w:val="002060"/>
          <w:sz w:val="27"/>
          <w:szCs w:val="27"/>
        </w:rPr>
        <w:t>15%</w:t>
      </w:r>
      <w:r w:rsidRPr="005610F9">
        <w:rPr>
          <w:rFonts w:ascii="Georgia" w:hAnsi="Georgia"/>
          <w:color w:val="002060"/>
          <w:sz w:val="27"/>
          <w:szCs w:val="27"/>
        </w:rPr>
        <w:t>.</w:t>
      </w:r>
    </w:p>
    <w:p w:rsidR="0076106F" w:rsidRDefault="0076106F" w:rsidP="00151055">
      <w:pPr>
        <w:pStyle w:val="NormalWeb"/>
        <w:shd w:val="clear" w:color="auto" w:fill="FFFFFF" w:themeFill="background1"/>
        <w:spacing w:before="0" w:beforeAutospacing="0" w:after="0" w:afterAutospacing="0" w:line="276" w:lineRule="auto"/>
        <w:rPr>
          <w:rStyle w:val="lev"/>
          <w:rFonts w:ascii="Georgia" w:eastAsiaTheme="majorEastAsia" w:hAnsi="Georgia"/>
          <w:color w:val="002060"/>
          <w:sz w:val="32"/>
          <w:szCs w:val="32"/>
        </w:rPr>
      </w:pPr>
    </w:p>
    <w:p w:rsidR="00151055" w:rsidRDefault="00A07896" w:rsidP="00151055">
      <w:pPr>
        <w:pStyle w:val="NormalWeb"/>
        <w:shd w:val="clear" w:color="auto" w:fill="FFFFFF" w:themeFill="background1"/>
        <w:spacing w:before="0" w:beforeAutospacing="0" w:after="0" w:afterAutospacing="0" w:line="276" w:lineRule="auto"/>
        <w:rPr>
          <w:rStyle w:val="lev"/>
          <w:rFonts w:ascii="Georgia" w:eastAsiaTheme="majorEastAsia" w:hAnsi="Georgia"/>
          <w:color w:val="002060"/>
          <w:sz w:val="32"/>
          <w:szCs w:val="32"/>
        </w:rPr>
      </w:pPr>
      <w:hyperlink r:id="rId9" w:tgtFrame="_blank" w:history="1">
        <w:r w:rsidR="00151055" w:rsidRPr="005610F9">
          <w:rPr>
            <w:rStyle w:val="Lienhypertexte"/>
            <w:rFonts w:ascii="Georgia" w:eastAsiaTheme="majorEastAsia" w:hAnsi="Georgia"/>
            <w:b/>
            <w:bCs/>
            <w:color w:val="002060"/>
            <w:sz w:val="32"/>
            <w:szCs w:val="32"/>
          </w:rPr>
          <w:t>Charte de l’investissement : le détail des arrêtés</w:t>
        </w:r>
      </w:hyperlink>
    </w:p>
    <w:p w:rsidR="0076106F" w:rsidRPr="005610F9" w:rsidRDefault="0076106F" w:rsidP="00151055">
      <w:pPr>
        <w:pStyle w:val="NormalWeb"/>
        <w:shd w:val="clear" w:color="auto" w:fill="FFFFFF" w:themeFill="background1"/>
        <w:spacing w:before="0" w:beforeAutospacing="0" w:after="0" w:afterAutospacing="0" w:line="276" w:lineRule="auto"/>
        <w:rPr>
          <w:rFonts w:ascii="Georgia" w:hAnsi="Georgia"/>
          <w:color w:val="002060"/>
          <w:sz w:val="32"/>
          <w:szCs w:val="32"/>
        </w:rPr>
      </w:pPr>
    </w:p>
    <w:p w:rsidR="00151055" w:rsidRPr="0005241E" w:rsidRDefault="00151055" w:rsidP="00151055">
      <w:pPr>
        <w:pStyle w:val="NormalWeb"/>
        <w:numPr>
          <w:ilvl w:val="0"/>
          <w:numId w:val="7"/>
        </w:numPr>
        <w:shd w:val="clear" w:color="auto" w:fill="FFFFFF" w:themeFill="background1"/>
        <w:spacing w:before="0" w:beforeAutospacing="0" w:after="0" w:afterAutospacing="0" w:line="276" w:lineRule="auto"/>
        <w:rPr>
          <w:rFonts w:asciiTheme="majorBidi" w:hAnsiTheme="majorBidi" w:cstheme="majorBidi"/>
          <w:color w:val="002060"/>
          <w:sz w:val="28"/>
          <w:szCs w:val="28"/>
        </w:rPr>
      </w:pPr>
      <w:r w:rsidRPr="0005241E">
        <w:rPr>
          <w:rFonts w:asciiTheme="majorBidi" w:hAnsiTheme="majorBidi" w:cstheme="majorBidi"/>
          <w:color w:val="002060"/>
          <w:sz w:val="28"/>
          <w:szCs w:val="28"/>
        </w:rPr>
        <w:t>Le troisième arrêté, </w:t>
      </w:r>
      <w:r w:rsidRPr="0005241E">
        <w:rPr>
          <w:rStyle w:val="lev"/>
          <w:rFonts w:asciiTheme="majorBidi" w:eastAsiaTheme="majorEastAsia" w:hAnsiTheme="majorBidi" w:cstheme="majorBidi"/>
          <w:color w:val="002060"/>
          <w:sz w:val="28"/>
          <w:szCs w:val="28"/>
        </w:rPr>
        <w:t>le plus attendu probablement</w:t>
      </w:r>
      <w:r w:rsidRPr="0005241E">
        <w:rPr>
          <w:rFonts w:asciiTheme="majorBidi" w:hAnsiTheme="majorBidi" w:cstheme="majorBidi"/>
          <w:color w:val="002060"/>
          <w:sz w:val="28"/>
          <w:szCs w:val="28"/>
        </w:rPr>
        <w:t>, concerne quant à lui les primes territoriales à l’investissement. Une prime à l’investissement est accordée si le projet est basé dans l’une des provinces qui figurent sur les listes définies par le gouvernement.</w:t>
      </w:r>
    </w:p>
    <w:p w:rsidR="00151055" w:rsidRPr="0005241E" w:rsidRDefault="00151055" w:rsidP="00151055">
      <w:pPr>
        <w:pStyle w:val="NormalWeb"/>
        <w:shd w:val="clear" w:color="auto" w:fill="FFFFFF" w:themeFill="background1"/>
        <w:spacing w:before="0" w:beforeAutospacing="0" w:after="0" w:afterAutospacing="0" w:line="276" w:lineRule="auto"/>
        <w:ind w:left="360"/>
        <w:rPr>
          <w:rFonts w:asciiTheme="majorBidi" w:hAnsiTheme="majorBidi" w:cstheme="majorBidi"/>
          <w:color w:val="002060"/>
          <w:sz w:val="16"/>
          <w:szCs w:val="16"/>
        </w:rPr>
      </w:pPr>
    </w:p>
    <w:p w:rsidR="00151055" w:rsidRDefault="00151055" w:rsidP="00151055">
      <w:pPr>
        <w:pStyle w:val="NormalWeb"/>
        <w:numPr>
          <w:ilvl w:val="0"/>
          <w:numId w:val="7"/>
        </w:numPr>
        <w:shd w:val="clear" w:color="auto" w:fill="FFFFFF" w:themeFill="background1"/>
        <w:spacing w:before="0" w:beforeAutospacing="0" w:after="0" w:afterAutospacing="0" w:line="276" w:lineRule="auto"/>
        <w:rPr>
          <w:rFonts w:asciiTheme="majorBidi" w:hAnsiTheme="majorBidi" w:cstheme="majorBidi"/>
          <w:color w:val="002060"/>
          <w:sz w:val="28"/>
          <w:szCs w:val="28"/>
        </w:rPr>
      </w:pPr>
      <w:r w:rsidRPr="0005241E">
        <w:rPr>
          <w:rFonts w:asciiTheme="majorBidi" w:hAnsiTheme="majorBidi" w:cstheme="majorBidi"/>
          <w:color w:val="002060"/>
          <w:sz w:val="28"/>
          <w:szCs w:val="28"/>
        </w:rPr>
        <w:t>Ces listes comprennent deux catégories. Quand un investissement est prévu dans une province figurant sur </w:t>
      </w:r>
      <w:r w:rsidRPr="0005241E">
        <w:rPr>
          <w:rStyle w:val="lev"/>
          <w:rFonts w:asciiTheme="majorBidi" w:eastAsiaTheme="majorEastAsia" w:hAnsiTheme="majorBidi" w:cstheme="majorBidi"/>
          <w:color w:val="002060"/>
          <w:sz w:val="28"/>
          <w:szCs w:val="28"/>
        </w:rPr>
        <w:t>la liste de catégorie A, la prime territoriale est de 10%</w:t>
      </w:r>
      <w:r w:rsidRPr="0005241E">
        <w:rPr>
          <w:rFonts w:asciiTheme="majorBidi" w:hAnsiTheme="majorBidi" w:cstheme="majorBidi"/>
          <w:color w:val="002060"/>
          <w:sz w:val="28"/>
          <w:szCs w:val="28"/>
        </w:rPr>
        <w:t>. Cette prime passe à </w:t>
      </w:r>
      <w:r w:rsidRPr="0005241E">
        <w:rPr>
          <w:rStyle w:val="lev"/>
          <w:rFonts w:asciiTheme="majorBidi" w:eastAsiaTheme="majorEastAsia" w:hAnsiTheme="majorBidi" w:cstheme="majorBidi"/>
          <w:color w:val="002060"/>
          <w:sz w:val="28"/>
          <w:szCs w:val="28"/>
        </w:rPr>
        <w:t>15% si la province figure dans la liste de catégorie B</w:t>
      </w:r>
      <w:r w:rsidRPr="0005241E">
        <w:rPr>
          <w:rFonts w:asciiTheme="majorBidi" w:hAnsiTheme="majorBidi" w:cstheme="majorBidi"/>
          <w:color w:val="002060"/>
          <w:sz w:val="28"/>
          <w:szCs w:val="28"/>
        </w:rPr>
        <w:t>.</w:t>
      </w:r>
    </w:p>
    <w:p w:rsidR="00151055" w:rsidRPr="0005241E" w:rsidRDefault="00151055" w:rsidP="00151055">
      <w:pPr>
        <w:pStyle w:val="NormalWeb"/>
        <w:shd w:val="clear" w:color="auto" w:fill="FFFFFF" w:themeFill="background1"/>
        <w:spacing w:before="0" w:beforeAutospacing="0" w:after="0" w:afterAutospacing="0" w:line="276" w:lineRule="auto"/>
        <w:rPr>
          <w:rFonts w:asciiTheme="majorBidi" w:hAnsiTheme="majorBidi" w:cstheme="majorBidi"/>
          <w:color w:val="002060"/>
          <w:sz w:val="28"/>
          <w:szCs w:val="28"/>
        </w:rPr>
      </w:pPr>
    </w:p>
    <w:p w:rsidR="00151055" w:rsidRPr="005610F9" w:rsidRDefault="00151055" w:rsidP="00151055">
      <w:pPr>
        <w:pStyle w:val="NormalWeb"/>
        <w:numPr>
          <w:ilvl w:val="0"/>
          <w:numId w:val="9"/>
        </w:numPr>
        <w:shd w:val="clear" w:color="auto" w:fill="FFFFFF" w:themeFill="background1"/>
        <w:spacing w:before="0" w:beforeAutospacing="0" w:after="0" w:afterAutospacing="0" w:line="276" w:lineRule="auto"/>
        <w:rPr>
          <w:rFonts w:asciiTheme="majorBidi" w:hAnsiTheme="majorBidi" w:cstheme="majorBidi"/>
          <w:color w:val="002060"/>
          <w:sz w:val="28"/>
          <w:szCs w:val="28"/>
        </w:rPr>
      </w:pPr>
      <w:r w:rsidRPr="005610F9">
        <w:rPr>
          <w:rFonts w:asciiTheme="majorBidi" w:hAnsiTheme="majorBidi" w:cstheme="majorBidi"/>
          <w:color w:val="002060"/>
          <w:sz w:val="28"/>
          <w:szCs w:val="28"/>
        </w:rPr>
        <w:t>Les deux listes publiées au Bulletin officiel font ressortir que le gouvernement accorde des primes à l’investissement dans 60 provinces et préfectures sur 75 au total.</w:t>
      </w:r>
    </w:p>
    <w:p w:rsidR="00151055" w:rsidRDefault="00151055" w:rsidP="00151055">
      <w:pPr>
        <w:pStyle w:val="NormalWeb"/>
        <w:numPr>
          <w:ilvl w:val="0"/>
          <w:numId w:val="9"/>
        </w:numPr>
        <w:shd w:val="clear" w:color="auto" w:fill="FFFFFF" w:themeFill="background1"/>
        <w:spacing w:before="0" w:beforeAutospacing="0" w:after="0" w:afterAutospacing="0" w:line="276" w:lineRule="auto"/>
        <w:rPr>
          <w:rFonts w:asciiTheme="majorBidi" w:hAnsiTheme="majorBidi" w:cstheme="majorBidi"/>
          <w:color w:val="002060"/>
          <w:sz w:val="28"/>
          <w:szCs w:val="28"/>
        </w:rPr>
      </w:pPr>
      <w:r w:rsidRPr="005610F9">
        <w:rPr>
          <w:rFonts w:asciiTheme="majorBidi" w:hAnsiTheme="majorBidi" w:cstheme="majorBidi"/>
          <w:color w:val="002060"/>
          <w:sz w:val="28"/>
          <w:szCs w:val="28"/>
        </w:rPr>
        <w:t>Quinze préfectures sont donc exclues des primes territoriales, comme l’avait déjà laissé entendre le ministre chargé de l’Investissement. C’est le cas notamment de Casablanca, Rabat, Tanger, Marrakech, Settat, El Jadida, Berrechid, Mohammédia...</w:t>
      </w:r>
    </w:p>
    <w:p w:rsidR="00151055" w:rsidRDefault="00151055" w:rsidP="00151055">
      <w:pPr>
        <w:pStyle w:val="NormalWeb"/>
        <w:shd w:val="clear" w:color="auto" w:fill="FFFFFF" w:themeFill="background1"/>
        <w:spacing w:before="0" w:beforeAutospacing="0" w:after="0" w:afterAutospacing="0" w:line="276" w:lineRule="auto"/>
        <w:rPr>
          <w:rFonts w:asciiTheme="majorBidi" w:hAnsiTheme="majorBidi" w:cstheme="majorBidi"/>
          <w:color w:val="002060"/>
          <w:sz w:val="28"/>
          <w:szCs w:val="28"/>
        </w:rPr>
      </w:pPr>
    </w:p>
    <w:p w:rsidR="00151055" w:rsidRDefault="00151055" w:rsidP="00151055">
      <w:pPr>
        <w:pStyle w:val="NormalWeb"/>
        <w:shd w:val="clear" w:color="auto" w:fill="FFFFFF" w:themeFill="background1"/>
        <w:spacing w:before="0" w:beforeAutospacing="0" w:after="0" w:afterAutospacing="0" w:line="276" w:lineRule="auto"/>
        <w:rPr>
          <w:rFonts w:asciiTheme="majorBidi" w:hAnsiTheme="majorBidi" w:cstheme="majorBidi"/>
          <w:color w:val="002060"/>
          <w:sz w:val="28"/>
          <w:szCs w:val="28"/>
        </w:rPr>
      </w:pPr>
    </w:p>
    <w:p w:rsidR="00F63845" w:rsidRDefault="00F63845" w:rsidP="00151055">
      <w:pPr>
        <w:pStyle w:val="NormalWeb"/>
        <w:shd w:val="clear" w:color="auto" w:fill="FFFFFF" w:themeFill="background1"/>
        <w:spacing w:before="0" w:beforeAutospacing="0" w:after="0" w:afterAutospacing="0" w:line="276" w:lineRule="auto"/>
        <w:rPr>
          <w:rFonts w:asciiTheme="majorBidi" w:hAnsiTheme="majorBidi" w:cstheme="majorBidi"/>
          <w:color w:val="002060"/>
          <w:sz w:val="28"/>
          <w:szCs w:val="28"/>
        </w:rPr>
      </w:pPr>
    </w:p>
    <w:p w:rsidR="008F706E" w:rsidRDefault="008F706E" w:rsidP="00151055">
      <w:pPr>
        <w:pStyle w:val="NormalWeb"/>
        <w:shd w:val="clear" w:color="auto" w:fill="FFFFFF" w:themeFill="background1"/>
        <w:spacing w:before="0" w:beforeAutospacing="0" w:after="0" w:afterAutospacing="0" w:line="276" w:lineRule="auto"/>
        <w:rPr>
          <w:rFonts w:asciiTheme="majorBidi" w:hAnsiTheme="majorBidi" w:cstheme="majorBidi"/>
          <w:color w:val="002060"/>
          <w:sz w:val="28"/>
          <w:szCs w:val="28"/>
        </w:rPr>
      </w:pPr>
    </w:p>
    <w:p w:rsidR="008F706E" w:rsidRDefault="008F706E" w:rsidP="00151055">
      <w:pPr>
        <w:pStyle w:val="NormalWeb"/>
        <w:shd w:val="clear" w:color="auto" w:fill="FFFFFF" w:themeFill="background1"/>
        <w:spacing w:before="0" w:beforeAutospacing="0" w:after="0" w:afterAutospacing="0" w:line="276" w:lineRule="auto"/>
        <w:rPr>
          <w:rFonts w:asciiTheme="majorBidi" w:hAnsiTheme="majorBidi" w:cstheme="majorBidi"/>
          <w:color w:val="002060"/>
          <w:sz w:val="28"/>
          <w:szCs w:val="28"/>
        </w:rPr>
      </w:pPr>
    </w:p>
    <w:p w:rsidR="008F706E" w:rsidRDefault="008F706E" w:rsidP="00151055">
      <w:pPr>
        <w:pStyle w:val="NormalWeb"/>
        <w:shd w:val="clear" w:color="auto" w:fill="FFFFFF" w:themeFill="background1"/>
        <w:spacing w:before="0" w:beforeAutospacing="0" w:after="0" w:afterAutospacing="0" w:line="276" w:lineRule="auto"/>
        <w:rPr>
          <w:rFonts w:asciiTheme="majorBidi" w:hAnsiTheme="majorBidi" w:cstheme="majorBidi"/>
          <w:color w:val="002060"/>
          <w:sz w:val="28"/>
          <w:szCs w:val="28"/>
        </w:rPr>
      </w:pPr>
    </w:p>
    <w:p w:rsidR="008F706E" w:rsidRDefault="008F706E" w:rsidP="00151055">
      <w:pPr>
        <w:pStyle w:val="NormalWeb"/>
        <w:shd w:val="clear" w:color="auto" w:fill="FFFFFF" w:themeFill="background1"/>
        <w:spacing w:before="0" w:beforeAutospacing="0" w:after="0" w:afterAutospacing="0" w:line="276" w:lineRule="auto"/>
        <w:rPr>
          <w:rFonts w:asciiTheme="majorBidi" w:hAnsiTheme="majorBidi" w:cstheme="majorBidi"/>
          <w:color w:val="002060"/>
          <w:sz w:val="28"/>
          <w:szCs w:val="28"/>
        </w:rPr>
      </w:pPr>
    </w:p>
    <w:p w:rsidR="008F706E" w:rsidRDefault="008F706E" w:rsidP="00151055">
      <w:pPr>
        <w:pStyle w:val="NormalWeb"/>
        <w:shd w:val="clear" w:color="auto" w:fill="FFFFFF" w:themeFill="background1"/>
        <w:spacing w:before="0" w:beforeAutospacing="0" w:after="0" w:afterAutospacing="0" w:line="276" w:lineRule="auto"/>
        <w:rPr>
          <w:rFonts w:asciiTheme="majorBidi" w:hAnsiTheme="majorBidi" w:cstheme="majorBidi"/>
          <w:color w:val="002060"/>
          <w:sz w:val="28"/>
          <w:szCs w:val="28"/>
        </w:rPr>
      </w:pPr>
    </w:p>
    <w:p w:rsidR="008F706E" w:rsidRDefault="008F706E" w:rsidP="00151055">
      <w:pPr>
        <w:pStyle w:val="NormalWeb"/>
        <w:shd w:val="clear" w:color="auto" w:fill="FFFFFF" w:themeFill="background1"/>
        <w:spacing w:before="0" w:beforeAutospacing="0" w:after="0" w:afterAutospacing="0" w:line="276" w:lineRule="auto"/>
        <w:rPr>
          <w:rFonts w:asciiTheme="majorBidi" w:hAnsiTheme="majorBidi" w:cstheme="majorBidi"/>
          <w:color w:val="002060"/>
          <w:sz w:val="28"/>
          <w:szCs w:val="28"/>
        </w:rPr>
      </w:pPr>
    </w:p>
    <w:p w:rsidR="008F706E" w:rsidRDefault="008F706E" w:rsidP="00151055">
      <w:pPr>
        <w:pStyle w:val="NormalWeb"/>
        <w:shd w:val="clear" w:color="auto" w:fill="FFFFFF" w:themeFill="background1"/>
        <w:spacing w:before="0" w:beforeAutospacing="0" w:after="0" w:afterAutospacing="0" w:line="276" w:lineRule="auto"/>
        <w:rPr>
          <w:rFonts w:asciiTheme="majorBidi" w:hAnsiTheme="majorBidi" w:cstheme="majorBidi"/>
          <w:color w:val="002060"/>
          <w:sz w:val="28"/>
          <w:szCs w:val="28"/>
        </w:rPr>
      </w:pPr>
    </w:p>
    <w:p w:rsidR="008F706E" w:rsidRDefault="008F706E" w:rsidP="00151055">
      <w:pPr>
        <w:pStyle w:val="NormalWeb"/>
        <w:shd w:val="clear" w:color="auto" w:fill="FFFFFF" w:themeFill="background1"/>
        <w:spacing w:before="0" w:beforeAutospacing="0" w:after="0" w:afterAutospacing="0" w:line="276" w:lineRule="auto"/>
        <w:rPr>
          <w:rFonts w:asciiTheme="majorBidi" w:hAnsiTheme="majorBidi" w:cstheme="majorBidi"/>
          <w:color w:val="002060"/>
          <w:sz w:val="28"/>
          <w:szCs w:val="28"/>
        </w:rPr>
      </w:pPr>
    </w:p>
    <w:p w:rsidR="008F706E" w:rsidRDefault="008F706E" w:rsidP="00151055">
      <w:pPr>
        <w:pStyle w:val="NormalWeb"/>
        <w:shd w:val="clear" w:color="auto" w:fill="FFFFFF" w:themeFill="background1"/>
        <w:spacing w:before="0" w:beforeAutospacing="0" w:after="0" w:afterAutospacing="0" w:line="276" w:lineRule="auto"/>
        <w:rPr>
          <w:rFonts w:asciiTheme="majorBidi" w:hAnsiTheme="majorBidi" w:cstheme="majorBidi"/>
          <w:color w:val="002060"/>
          <w:sz w:val="28"/>
          <w:szCs w:val="28"/>
        </w:rPr>
      </w:pPr>
    </w:p>
    <w:p w:rsidR="008F706E" w:rsidRDefault="008F706E" w:rsidP="00151055">
      <w:pPr>
        <w:pStyle w:val="NormalWeb"/>
        <w:shd w:val="clear" w:color="auto" w:fill="FFFFFF" w:themeFill="background1"/>
        <w:spacing w:before="0" w:beforeAutospacing="0" w:after="0" w:afterAutospacing="0" w:line="276" w:lineRule="auto"/>
        <w:rPr>
          <w:rFonts w:asciiTheme="majorBidi" w:hAnsiTheme="majorBidi" w:cstheme="majorBidi"/>
          <w:color w:val="002060"/>
          <w:sz w:val="28"/>
          <w:szCs w:val="28"/>
        </w:rPr>
      </w:pPr>
    </w:p>
    <w:p w:rsidR="008F706E" w:rsidRDefault="008F706E" w:rsidP="00151055">
      <w:pPr>
        <w:pStyle w:val="NormalWeb"/>
        <w:shd w:val="clear" w:color="auto" w:fill="FFFFFF" w:themeFill="background1"/>
        <w:spacing w:before="0" w:beforeAutospacing="0" w:after="0" w:afterAutospacing="0" w:line="276" w:lineRule="auto"/>
        <w:rPr>
          <w:rFonts w:asciiTheme="majorBidi" w:hAnsiTheme="majorBidi" w:cstheme="majorBidi"/>
          <w:color w:val="002060"/>
          <w:sz w:val="28"/>
          <w:szCs w:val="28"/>
        </w:rPr>
      </w:pPr>
    </w:p>
    <w:p w:rsidR="008F706E" w:rsidRDefault="008F706E" w:rsidP="00151055">
      <w:pPr>
        <w:pStyle w:val="NormalWeb"/>
        <w:shd w:val="clear" w:color="auto" w:fill="FFFFFF" w:themeFill="background1"/>
        <w:spacing w:before="0" w:beforeAutospacing="0" w:after="0" w:afterAutospacing="0" w:line="276" w:lineRule="auto"/>
        <w:rPr>
          <w:rFonts w:asciiTheme="majorBidi" w:hAnsiTheme="majorBidi" w:cstheme="majorBidi"/>
          <w:color w:val="002060"/>
          <w:sz w:val="28"/>
          <w:szCs w:val="28"/>
        </w:rPr>
      </w:pPr>
    </w:p>
    <w:p w:rsidR="008F706E" w:rsidRDefault="008F706E" w:rsidP="00151055">
      <w:pPr>
        <w:pStyle w:val="NormalWeb"/>
        <w:shd w:val="clear" w:color="auto" w:fill="FFFFFF" w:themeFill="background1"/>
        <w:spacing w:before="0" w:beforeAutospacing="0" w:after="0" w:afterAutospacing="0" w:line="276" w:lineRule="auto"/>
        <w:rPr>
          <w:rFonts w:asciiTheme="majorBidi" w:hAnsiTheme="majorBidi" w:cstheme="majorBidi"/>
          <w:color w:val="002060"/>
          <w:sz w:val="28"/>
          <w:szCs w:val="28"/>
        </w:rPr>
      </w:pPr>
    </w:p>
    <w:p w:rsidR="008F706E" w:rsidRDefault="008F706E" w:rsidP="00151055">
      <w:pPr>
        <w:pStyle w:val="NormalWeb"/>
        <w:shd w:val="clear" w:color="auto" w:fill="FFFFFF" w:themeFill="background1"/>
        <w:spacing w:before="0" w:beforeAutospacing="0" w:after="0" w:afterAutospacing="0" w:line="276" w:lineRule="auto"/>
        <w:rPr>
          <w:rFonts w:asciiTheme="majorBidi" w:hAnsiTheme="majorBidi" w:cstheme="majorBidi"/>
          <w:color w:val="002060"/>
          <w:sz w:val="28"/>
          <w:szCs w:val="28"/>
        </w:rPr>
      </w:pPr>
    </w:p>
    <w:p w:rsidR="008F706E" w:rsidRDefault="008F706E" w:rsidP="00151055">
      <w:pPr>
        <w:pStyle w:val="NormalWeb"/>
        <w:shd w:val="clear" w:color="auto" w:fill="FFFFFF" w:themeFill="background1"/>
        <w:spacing w:before="0" w:beforeAutospacing="0" w:after="0" w:afterAutospacing="0" w:line="276" w:lineRule="auto"/>
        <w:rPr>
          <w:rFonts w:asciiTheme="majorBidi" w:hAnsiTheme="majorBidi" w:cstheme="majorBidi"/>
          <w:color w:val="002060"/>
          <w:sz w:val="28"/>
          <w:szCs w:val="28"/>
        </w:rPr>
      </w:pPr>
    </w:p>
    <w:p w:rsidR="00151055" w:rsidRPr="005610F9" w:rsidRDefault="00151055" w:rsidP="00151055">
      <w:pPr>
        <w:pStyle w:val="Titre2"/>
        <w:shd w:val="clear" w:color="auto" w:fill="C4BC96" w:themeFill="background2" w:themeFillShade="BF"/>
        <w:spacing w:line="432" w:lineRule="atLeast"/>
        <w:ind w:left="708"/>
        <w:jc w:val="center"/>
        <w:rPr>
          <w:rFonts w:asciiTheme="majorBidi" w:hAnsiTheme="majorBidi"/>
          <w:color w:val="002060"/>
          <w:sz w:val="32"/>
          <w:szCs w:val="32"/>
        </w:rPr>
      </w:pPr>
      <w:r w:rsidRPr="005610F9">
        <w:rPr>
          <w:rStyle w:val="lev"/>
          <w:rFonts w:asciiTheme="majorBidi" w:hAnsiTheme="majorBidi"/>
          <w:color w:val="002060"/>
          <w:sz w:val="32"/>
          <w:szCs w:val="32"/>
        </w:rPr>
        <w:lastRenderedPageBreak/>
        <w:t>Voici le détail de chaque liste </w:t>
      </w:r>
    </w:p>
    <w:p w:rsidR="00151055" w:rsidRPr="0005241E" w:rsidRDefault="00151055" w:rsidP="00151055">
      <w:pPr>
        <w:pStyle w:val="NormalWeb"/>
        <w:shd w:val="clear" w:color="auto" w:fill="FFFFFF" w:themeFill="background1"/>
        <w:spacing w:before="0" w:beforeAutospacing="0" w:after="0" w:afterAutospacing="0" w:line="276" w:lineRule="auto"/>
        <w:rPr>
          <w:rFonts w:asciiTheme="majorBidi" w:hAnsiTheme="majorBidi" w:cstheme="majorBidi"/>
          <w:color w:val="002060"/>
          <w:sz w:val="16"/>
          <w:szCs w:val="16"/>
        </w:rPr>
      </w:pPr>
    </w:p>
    <w:tbl>
      <w:tblPr>
        <w:tblStyle w:val="Grilledutableau"/>
        <w:tblW w:w="0" w:type="auto"/>
        <w:tblLook w:val="04A0" w:firstRow="1" w:lastRow="0" w:firstColumn="1" w:lastColumn="0" w:noHBand="0" w:noVBand="1"/>
      </w:tblPr>
      <w:tblGrid>
        <w:gridCol w:w="4606"/>
        <w:gridCol w:w="4606"/>
      </w:tblGrid>
      <w:tr w:rsidR="00151055" w:rsidTr="00F929DC">
        <w:trPr>
          <w:trHeight w:val="1129"/>
        </w:trPr>
        <w:tc>
          <w:tcPr>
            <w:tcW w:w="4606" w:type="dxa"/>
          </w:tcPr>
          <w:p w:rsidR="00151055" w:rsidRDefault="00151055" w:rsidP="00F929DC">
            <w:pPr>
              <w:pStyle w:val="NormalWeb"/>
              <w:spacing w:before="0" w:beforeAutospacing="0" w:after="0" w:afterAutospacing="0" w:line="276" w:lineRule="auto"/>
              <w:rPr>
                <w:rFonts w:asciiTheme="majorBidi" w:hAnsiTheme="majorBidi" w:cstheme="majorBidi"/>
                <w:color w:val="002060"/>
                <w:sz w:val="28"/>
                <w:szCs w:val="28"/>
              </w:rPr>
            </w:pPr>
          </w:p>
          <w:p w:rsidR="00151055" w:rsidRPr="0005241E" w:rsidRDefault="00151055" w:rsidP="00F929DC">
            <w:pPr>
              <w:spacing w:line="276" w:lineRule="auto"/>
              <w:ind w:left="0"/>
              <w:jc w:val="center"/>
              <w:rPr>
                <w:rStyle w:val="lev"/>
                <w:rFonts w:asciiTheme="majorBidi" w:hAnsiTheme="majorBidi" w:cstheme="majorBidi"/>
                <w:color w:val="0070C0"/>
                <w:sz w:val="24"/>
                <w:szCs w:val="24"/>
              </w:rPr>
            </w:pPr>
            <w:r w:rsidRPr="0005241E">
              <w:rPr>
                <w:rStyle w:val="lev"/>
                <w:rFonts w:asciiTheme="majorBidi" w:hAnsiTheme="majorBidi" w:cstheme="majorBidi"/>
                <w:color w:val="0070C0"/>
                <w:sz w:val="24"/>
                <w:szCs w:val="24"/>
              </w:rPr>
              <w:t xml:space="preserve">La liste des provinces et préfectures </w:t>
            </w:r>
          </w:p>
          <w:p w:rsidR="00151055" w:rsidRDefault="00151055" w:rsidP="00F929DC">
            <w:pPr>
              <w:spacing w:line="276" w:lineRule="auto"/>
              <w:ind w:left="0"/>
              <w:jc w:val="center"/>
              <w:rPr>
                <w:rStyle w:val="lev"/>
                <w:rFonts w:asciiTheme="majorBidi" w:hAnsiTheme="majorBidi" w:cstheme="majorBidi"/>
                <w:color w:val="0070C0"/>
                <w:sz w:val="24"/>
                <w:szCs w:val="24"/>
              </w:rPr>
            </w:pPr>
            <w:r w:rsidRPr="0005241E">
              <w:rPr>
                <w:rStyle w:val="lev"/>
                <w:rFonts w:asciiTheme="majorBidi" w:hAnsiTheme="majorBidi" w:cstheme="majorBidi"/>
                <w:color w:val="0070C0"/>
                <w:sz w:val="24"/>
                <w:szCs w:val="24"/>
              </w:rPr>
              <w:t>dans la catégorie A</w:t>
            </w:r>
          </w:p>
          <w:p w:rsidR="00151055" w:rsidRPr="0005241E" w:rsidRDefault="00151055" w:rsidP="00F929DC">
            <w:pPr>
              <w:spacing w:line="276" w:lineRule="auto"/>
              <w:ind w:left="0"/>
              <w:jc w:val="center"/>
              <w:rPr>
                <w:rStyle w:val="lev"/>
                <w:rFonts w:asciiTheme="majorBidi" w:hAnsiTheme="majorBidi" w:cstheme="majorBidi"/>
                <w:color w:val="0070C0"/>
                <w:sz w:val="16"/>
                <w:szCs w:val="16"/>
              </w:rPr>
            </w:pPr>
          </w:p>
          <w:p w:rsidR="00151055" w:rsidRPr="0005241E" w:rsidRDefault="00151055" w:rsidP="00F929DC">
            <w:pPr>
              <w:spacing w:line="276" w:lineRule="auto"/>
              <w:ind w:left="0"/>
              <w:jc w:val="center"/>
              <w:rPr>
                <w:rFonts w:asciiTheme="majorBidi" w:hAnsiTheme="majorBidi" w:cstheme="majorBidi"/>
                <w:b/>
                <w:bCs/>
                <w:color w:val="0070C0"/>
                <w:sz w:val="24"/>
                <w:szCs w:val="24"/>
              </w:rPr>
            </w:pPr>
            <w:r w:rsidRPr="0005241E">
              <w:rPr>
                <w:rStyle w:val="lev"/>
                <w:rFonts w:asciiTheme="majorBidi" w:hAnsiTheme="majorBidi" w:cstheme="majorBidi"/>
                <w:color w:val="17365D" w:themeColor="text2" w:themeShade="BF"/>
                <w:sz w:val="28"/>
                <w:szCs w:val="28"/>
              </w:rPr>
              <w:t>(Prime de 10%)</w:t>
            </w:r>
          </w:p>
        </w:tc>
        <w:tc>
          <w:tcPr>
            <w:tcW w:w="4606" w:type="dxa"/>
          </w:tcPr>
          <w:p w:rsidR="00151055" w:rsidRDefault="00151055" w:rsidP="00F929DC">
            <w:pPr>
              <w:spacing w:line="276" w:lineRule="auto"/>
              <w:ind w:left="0"/>
              <w:rPr>
                <w:rStyle w:val="lev"/>
                <w:rFonts w:asciiTheme="majorBidi" w:hAnsiTheme="majorBidi" w:cstheme="majorBidi"/>
                <w:color w:val="0070C0"/>
                <w:sz w:val="24"/>
                <w:szCs w:val="24"/>
              </w:rPr>
            </w:pPr>
          </w:p>
          <w:p w:rsidR="00151055" w:rsidRDefault="00151055" w:rsidP="00F929DC">
            <w:pPr>
              <w:spacing w:line="276" w:lineRule="auto"/>
              <w:ind w:left="0"/>
              <w:jc w:val="center"/>
              <w:rPr>
                <w:rStyle w:val="lev"/>
                <w:rFonts w:asciiTheme="majorBidi" w:hAnsiTheme="majorBidi" w:cstheme="majorBidi"/>
                <w:color w:val="0070C0"/>
                <w:sz w:val="24"/>
                <w:szCs w:val="24"/>
              </w:rPr>
            </w:pPr>
            <w:r w:rsidRPr="0005241E">
              <w:rPr>
                <w:rStyle w:val="lev"/>
                <w:rFonts w:asciiTheme="majorBidi" w:hAnsiTheme="majorBidi" w:cstheme="majorBidi"/>
                <w:color w:val="0070C0"/>
                <w:sz w:val="24"/>
                <w:szCs w:val="24"/>
              </w:rPr>
              <w:t xml:space="preserve">La liste des provinces et préfectures </w:t>
            </w:r>
          </w:p>
          <w:p w:rsidR="00151055" w:rsidRDefault="00151055" w:rsidP="00F929DC">
            <w:pPr>
              <w:spacing w:line="276" w:lineRule="auto"/>
              <w:ind w:left="0"/>
              <w:jc w:val="center"/>
              <w:rPr>
                <w:rStyle w:val="lev"/>
                <w:rFonts w:asciiTheme="majorBidi" w:hAnsiTheme="majorBidi" w:cstheme="majorBidi"/>
                <w:color w:val="0070C0"/>
                <w:sz w:val="24"/>
                <w:szCs w:val="24"/>
              </w:rPr>
            </w:pPr>
            <w:r w:rsidRPr="0005241E">
              <w:rPr>
                <w:rStyle w:val="lev"/>
                <w:rFonts w:asciiTheme="majorBidi" w:hAnsiTheme="majorBidi" w:cstheme="majorBidi"/>
                <w:color w:val="0070C0"/>
                <w:sz w:val="24"/>
                <w:szCs w:val="24"/>
              </w:rPr>
              <w:t>dans la catégorie B</w:t>
            </w:r>
          </w:p>
          <w:p w:rsidR="00151055" w:rsidRPr="0005241E" w:rsidRDefault="00151055" w:rsidP="00F929DC">
            <w:pPr>
              <w:spacing w:line="276" w:lineRule="auto"/>
              <w:ind w:left="0"/>
              <w:jc w:val="center"/>
              <w:rPr>
                <w:rFonts w:asciiTheme="majorBidi" w:hAnsiTheme="majorBidi" w:cstheme="majorBidi"/>
                <w:color w:val="0070C0"/>
                <w:sz w:val="16"/>
                <w:szCs w:val="16"/>
              </w:rPr>
            </w:pPr>
          </w:p>
          <w:p w:rsidR="00151055" w:rsidRDefault="00151055" w:rsidP="00F929DC">
            <w:pPr>
              <w:pStyle w:val="NormalWeb"/>
              <w:spacing w:before="0" w:beforeAutospacing="0" w:after="0" w:afterAutospacing="0" w:line="276" w:lineRule="auto"/>
              <w:jc w:val="center"/>
              <w:rPr>
                <w:rFonts w:asciiTheme="majorBidi" w:hAnsiTheme="majorBidi" w:cstheme="majorBidi"/>
                <w:color w:val="002060"/>
                <w:sz w:val="28"/>
                <w:szCs w:val="28"/>
              </w:rPr>
            </w:pPr>
            <w:r w:rsidRPr="0005241E">
              <w:rPr>
                <w:rStyle w:val="lev"/>
                <w:rFonts w:asciiTheme="majorBidi" w:eastAsiaTheme="majorEastAsia" w:hAnsiTheme="majorBidi" w:cstheme="majorBidi"/>
                <w:color w:val="17365D" w:themeColor="text2" w:themeShade="BF"/>
              </w:rPr>
              <w:t>(</w:t>
            </w:r>
            <w:r w:rsidRPr="0005241E">
              <w:rPr>
                <w:rStyle w:val="lev"/>
                <w:rFonts w:asciiTheme="majorBidi" w:eastAsiaTheme="majorEastAsia" w:hAnsiTheme="majorBidi" w:cstheme="majorBidi"/>
                <w:color w:val="17365D" w:themeColor="text2" w:themeShade="BF"/>
                <w:sz w:val="28"/>
                <w:szCs w:val="28"/>
              </w:rPr>
              <w:t>Prime de 15%)</w:t>
            </w:r>
          </w:p>
        </w:tc>
      </w:tr>
      <w:tr w:rsidR="00151055" w:rsidTr="00F929DC">
        <w:trPr>
          <w:trHeight w:val="411"/>
        </w:trPr>
        <w:tc>
          <w:tcPr>
            <w:tcW w:w="4606" w:type="dxa"/>
          </w:tcPr>
          <w:p w:rsidR="00151055" w:rsidRDefault="00151055" w:rsidP="00F63845">
            <w:pPr>
              <w:pStyle w:val="NormalWeb"/>
              <w:spacing w:before="0" w:beforeAutospacing="0" w:after="0" w:afterAutospacing="0" w:line="276" w:lineRule="auto"/>
              <w:ind w:left="720"/>
              <w:rPr>
                <w:rFonts w:asciiTheme="majorBidi" w:hAnsiTheme="majorBidi" w:cstheme="majorBidi"/>
                <w:color w:val="002060"/>
                <w:sz w:val="28"/>
                <w:szCs w:val="28"/>
              </w:rPr>
            </w:pPr>
          </w:p>
          <w:p w:rsidR="00151055" w:rsidRPr="00F63845" w:rsidRDefault="00151055" w:rsidP="00F63845">
            <w:pPr>
              <w:pStyle w:val="Paragraphedeliste"/>
              <w:numPr>
                <w:ilvl w:val="0"/>
                <w:numId w:val="21"/>
              </w:numPr>
              <w:rPr>
                <w:rFonts w:asciiTheme="majorBidi" w:hAnsiTheme="majorBidi" w:cstheme="majorBidi"/>
                <w:color w:val="002060"/>
                <w:sz w:val="24"/>
                <w:szCs w:val="24"/>
              </w:rPr>
            </w:pPr>
            <w:r w:rsidRPr="00F63845">
              <w:rPr>
                <w:rFonts w:asciiTheme="majorBidi" w:hAnsiTheme="majorBidi" w:cstheme="majorBidi"/>
                <w:color w:val="002060"/>
                <w:sz w:val="24"/>
                <w:szCs w:val="24"/>
              </w:rPr>
              <w:t>Larache</w:t>
            </w:r>
          </w:p>
          <w:p w:rsidR="00151055" w:rsidRPr="0005241E" w:rsidRDefault="00151055" w:rsidP="00F63845">
            <w:pPr>
              <w:numPr>
                <w:ilvl w:val="0"/>
                <w:numId w:val="21"/>
              </w:numPr>
              <w:rPr>
                <w:rFonts w:asciiTheme="majorBidi" w:hAnsiTheme="majorBidi" w:cstheme="majorBidi"/>
                <w:color w:val="002060"/>
                <w:sz w:val="24"/>
                <w:szCs w:val="24"/>
              </w:rPr>
            </w:pPr>
            <w:r w:rsidRPr="0005241E">
              <w:rPr>
                <w:rFonts w:asciiTheme="majorBidi" w:hAnsiTheme="majorBidi" w:cstheme="majorBidi"/>
                <w:color w:val="002060"/>
                <w:sz w:val="24"/>
                <w:szCs w:val="24"/>
              </w:rPr>
              <w:t>M’diq-Fnideq</w:t>
            </w:r>
          </w:p>
          <w:p w:rsidR="00151055" w:rsidRPr="0005241E" w:rsidRDefault="00151055" w:rsidP="00F63845">
            <w:pPr>
              <w:numPr>
                <w:ilvl w:val="0"/>
                <w:numId w:val="21"/>
              </w:numPr>
              <w:rPr>
                <w:rFonts w:asciiTheme="majorBidi" w:hAnsiTheme="majorBidi" w:cstheme="majorBidi"/>
                <w:color w:val="002060"/>
                <w:sz w:val="24"/>
                <w:szCs w:val="24"/>
              </w:rPr>
            </w:pPr>
            <w:r w:rsidRPr="0005241E">
              <w:rPr>
                <w:rFonts w:asciiTheme="majorBidi" w:hAnsiTheme="majorBidi" w:cstheme="majorBidi"/>
                <w:color w:val="002060"/>
                <w:sz w:val="24"/>
                <w:szCs w:val="24"/>
              </w:rPr>
              <w:t>Ouazzane</w:t>
            </w:r>
          </w:p>
          <w:p w:rsidR="00151055" w:rsidRPr="0005241E" w:rsidRDefault="00151055" w:rsidP="00F63845">
            <w:pPr>
              <w:numPr>
                <w:ilvl w:val="0"/>
                <w:numId w:val="21"/>
              </w:numPr>
              <w:rPr>
                <w:rFonts w:asciiTheme="majorBidi" w:hAnsiTheme="majorBidi" w:cstheme="majorBidi"/>
                <w:color w:val="002060"/>
                <w:sz w:val="24"/>
                <w:szCs w:val="24"/>
              </w:rPr>
            </w:pPr>
            <w:r w:rsidRPr="0005241E">
              <w:rPr>
                <w:rFonts w:asciiTheme="majorBidi" w:hAnsiTheme="majorBidi" w:cstheme="majorBidi"/>
                <w:color w:val="002060"/>
                <w:sz w:val="24"/>
                <w:szCs w:val="24"/>
              </w:rPr>
              <w:t>Tétouan</w:t>
            </w:r>
          </w:p>
          <w:p w:rsidR="00151055" w:rsidRPr="0005241E" w:rsidRDefault="00151055" w:rsidP="00F63845">
            <w:pPr>
              <w:numPr>
                <w:ilvl w:val="0"/>
                <w:numId w:val="21"/>
              </w:numPr>
              <w:rPr>
                <w:rFonts w:asciiTheme="majorBidi" w:hAnsiTheme="majorBidi" w:cstheme="majorBidi"/>
                <w:color w:val="002060"/>
                <w:sz w:val="24"/>
                <w:szCs w:val="24"/>
              </w:rPr>
            </w:pPr>
            <w:r w:rsidRPr="0005241E">
              <w:rPr>
                <w:rFonts w:asciiTheme="majorBidi" w:hAnsiTheme="majorBidi" w:cstheme="majorBidi"/>
                <w:color w:val="002060"/>
                <w:sz w:val="24"/>
                <w:szCs w:val="24"/>
              </w:rPr>
              <w:t>Chefchaouen</w:t>
            </w:r>
          </w:p>
          <w:p w:rsidR="00151055" w:rsidRPr="0005241E" w:rsidRDefault="00151055" w:rsidP="00F63845">
            <w:pPr>
              <w:numPr>
                <w:ilvl w:val="0"/>
                <w:numId w:val="21"/>
              </w:numPr>
              <w:rPr>
                <w:rFonts w:asciiTheme="majorBidi" w:hAnsiTheme="majorBidi" w:cstheme="majorBidi"/>
                <w:color w:val="002060"/>
                <w:sz w:val="24"/>
                <w:szCs w:val="24"/>
              </w:rPr>
            </w:pPr>
            <w:r w:rsidRPr="0005241E">
              <w:rPr>
                <w:rFonts w:asciiTheme="majorBidi" w:hAnsiTheme="majorBidi" w:cstheme="majorBidi"/>
                <w:color w:val="002060"/>
                <w:sz w:val="24"/>
                <w:szCs w:val="24"/>
              </w:rPr>
              <w:t>Nador</w:t>
            </w:r>
          </w:p>
          <w:p w:rsidR="00151055" w:rsidRPr="0005241E" w:rsidRDefault="00151055" w:rsidP="00F63845">
            <w:pPr>
              <w:numPr>
                <w:ilvl w:val="0"/>
                <w:numId w:val="21"/>
              </w:numPr>
              <w:rPr>
                <w:rFonts w:asciiTheme="majorBidi" w:hAnsiTheme="majorBidi" w:cstheme="majorBidi"/>
                <w:color w:val="002060"/>
                <w:sz w:val="24"/>
                <w:szCs w:val="24"/>
              </w:rPr>
            </w:pPr>
            <w:r w:rsidRPr="0005241E">
              <w:rPr>
                <w:rFonts w:asciiTheme="majorBidi" w:hAnsiTheme="majorBidi" w:cstheme="majorBidi"/>
                <w:color w:val="002060"/>
                <w:sz w:val="24"/>
                <w:szCs w:val="24"/>
              </w:rPr>
              <w:t>Berkane</w:t>
            </w:r>
          </w:p>
          <w:p w:rsidR="00151055" w:rsidRPr="0005241E" w:rsidRDefault="00151055" w:rsidP="00F63845">
            <w:pPr>
              <w:numPr>
                <w:ilvl w:val="0"/>
                <w:numId w:val="21"/>
              </w:numPr>
              <w:rPr>
                <w:rFonts w:asciiTheme="majorBidi" w:hAnsiTheme="majorBidi" w:cstheme="majorBidi"/>
                <w:color w:val="002060"/>
                <w:sz w:val="24"/>
                <w:szCs w:val="24"/>
              </w:rPr>
            </w:pPr>
            <w:r w:rsidRPr="0005241E">
              <w:rPr>
                <w:rFonts w:asciiTheme="majorBidi" w:hAnsiTheme="majorBidi" w:cstheme="majorBidi"/>
                <w:color w:val="002060"/>
                <w:sz w:val="24"/>
                <w:szCs w:val="24"/>
              </w:rPr>
              <w:t>Sefrou</w:t>
            </w:r>
          </w:p>
          <w:p w:rsidR="00151055" w:rsidRPr="0005241E" w:rsidRDefault="00151055" w:rsidP="00F63845">
            <w:pPr>
              <w:numPr>
                <w:ilvl w:val="0"/>
                <w:numId w:val="21"/>
              </w:numPr>
              <w:rPr>
                <w:rFonts w:asciiTheme="majorBidi" w:hAnsiTheme="majorBidi" w:cstheme="majorBidi"/>
                <w:color w:val="002060"/>
                <w:sz w:val="24"/>
                <w:szCs w:val="24"/>
              </w:rPr>
            </w:pPr>
            <w:r w:rsidRPr="0005241E">
              <w:rPr>
                <w:rFonts w:asciiTheme="majorBidi" w:hAnsiTheme="majorBidi" w:cstheme="majorBidi"/>
                <w:color w:val="002060"/>
                <w:sz w:val="24"/>
                <w:szCs w:val="24"/>
              </w:rPr>
              <w:t>Boulemane</w:t>
            </w:r>
          </w:p>
          <w:p w:rsidR="00151055" w:rsidRPr="0005241E" w:rsidRDefault="00151055" w:rsidP="00F63845">
            <w:pPr>
              <w:numPr>
                <w:ilvl w:val="0"/>
                <w:numId w:val="21"/>
              </w:numPr>
              <w:rPr>
                <w:rFonts w:asciiTheme="majorBidi" w:hAnsiTheme="majorBidi" w:cstheme="majorBidi"/>
                <w:color w:val="002060"/>
                <w:sz w:val="24"/>
                <w:szCs w:val="24"/>
              </w:rPr>
            </w:pPr>
            <w:r w:rsidRPr="0005241E">
              <w:rPr>
                <w:rFonts w:asciiTheme="majorBidi" w:hAnsiTheme="majorBidi" w:cstheme="majorBidi"/>
                <w:color w:val="002060"/>
                <w:sz w:val="24"/>
                <w:szCs w:val="24"/>
              </w:rPr>
              <w:t>Taza</w:t>
            </w:r>
          </w:p>
          <w:p w:rsidR="00151055" w:rsidRPr="0005241E" w:rsidRDefault="00151055" w:rsidP="00F63845">
            <w:pPr>
              <w:numPr>
                <w:ilvl w:val="0"/>
                <w:numId w:val="21"/>
              </w:numPr>
              <w:rPr>
                <w:rFonts w:asciiTheme="majorBidi" w:hAnsiTheme="majorBidi" w:cstheme="majorBidi"/>
                <w:color w:val="002060"/>
                <w:sz w:val="24"/>
                <w:szCs w:val="24"/>
              </w:rPr>
            </w:pPr>
            <w:r w:rsidRPr="0005241E">
              <w:rPr>
                <w:rFonts w:asciiTheme="majorBidi" w:hAnsiTheme="majorBidi" w:cstheme="majorBidi"/>
                <w:color w:val="002060"/>
                <w:sz w:val="24"/>
                <w:szCs w:val="24"/>
              </w:rPr>
              <w:t>Fès</w:t>
            </w:r>
          </w:p>
          <w:p w:rsidR="00151055" w:rsidRPr="0005241E" w:rsidRDefault="00151055" w:rsidP="00F63845">
            <w:pPr>
              <w:numPr>
                <w:ilvl w:val="0"/>
                <w:numId w:val="21"/>
              </w:numPr>
              <w:rPr>
                <w:rFonts w:asciiTheme="majorBidi" w:hAnsiTheme="majorBidi" w:cstheme="majorBidi"/>
                <w:color w:val="002060"/>
                <w:sz w:val="24"/>
                <w:szCs w:val="24"/>
              </w:rPr>
            </w:pPr>
            <w:r w:rsidRPr="0005241E">
              <w:rPr>
                <w:rFonts w:asciiTheme="majorBidi" w:hAnsiTheme="majorBidi" w:cstheme="majorBidi"/>
                <w:color w:val="002060"/>
                <w:sz w:val="24"/>
                <w:szCs w:val="24"/>
              </w:rPr>
              <w:t>Meknès</w:t>
            </w:r>
          </w:p>
          <w:p w:rsidR="00151055" w:rsidRPr="0005241E" w:rsidRDefault="00151055" w:rsidP="00F63845">
            <w:pPr>
              <w:numPr>
                <w:ilvl w:val="0"/>
                <w:numId w:val="21"/>
              </w:numPr>
              <w:rPr>
                <w:rFonts w:asciiTheme="majorBidi" w:hAnsiTheme="majorBidi" w:cstheme="majorBidi"/>
                <w:color w:val="002060"/>
                <w:sz w:val="24"/>
                <w:szCs w:val="24"/>
              </w:rPr>
            </w:pPr>
            <w:r w:rsidRPr="0005241E">
              <w:rPr>
                <w:rFonts w:asciiTheme="majorBidi" w:hAnsiTheme="majorBidi" w:cstheme="majorBidi"/>
                <w:color w:val="002060"/>
                <w:sz w:val="24"/>
                <w:szCs w:val="24"/>
              </w:rPr>
              <w:t>El Hajeb</w:t>
            </w:r>
          </w:p>
          <w:p w:rsidR="00151055" w:rsidRPr="0005241E" w:rsidRDefault="00151055" w:rsidP="00F63845">
            <w:pPr>
              <w:numPr>
                <w:ilvl w:val="0"/>
                <w:numId w:val="21"/>
              </w:numPr>
              <w:rPr>
                <w:rFonts w:asciiTheme="majorBidi" w:hAnsiTheme="majorBidi" w:cstheme="majorBidi"/>
                <w:color w:val="002060"/>
                <w:sz w:val="24"/>
                <w:szCs w:val="24"/>
              </w:rPr>
            </w:pPr>
            <w:r w:rsidRPr="0005241E">
              <w:rPr>
                <w:rFonts w:asciiTheme="majorBidi" w:hAnsiTheme="majorBidi" w:cstheme="majorBidi"/>
                <w:color w:val="002060"/>
                <w:sz w:val="24"/>
                <w:szCs w:val="24"/>
              </w:rPr>
              <w:t>Ifran</w:t>
            </w:r>
          </w:p>
          <w:p w:rsidR="00151055" w:rsidRPr="0005241E" w:rsidRDefault="00151055" w:rsidP="00F63845">
            <w:pPr>
              <w:numPr>
                <w:ilvl w:val="0"/>
                <w:numId w:val="21"/>
              </w:numPr>
              <w:rPr>
                <w:rFonts w:asciiTheme="majorBidi" w:hAnsiTheme="majorBidi" w:cstheme="majorBidi"/>
                <w:color w:val="002060"/>
                <w:sz w:val="24"/>
                <w:szCs w:val="24"/>
              </w:rPr>
            </w:pPr>
            <w:r w:rsidRPr="0005241E">
              <w:rPr>
                <w:rFonts w:asciiTheme="majorBidi" w:hAnsiTheme="majorBidi" w:cstheme="majorBidi"/>
                <w:color w:val="002060"/>
                <w:sz w:val="24"/>
                <w:szCs w:val="24"/>
              </w:rPr>
              <w:t>Sidi Slimane</w:t>
            </w:r>
          </w:p>
          <w:p w:rsidR="00151055" w:rsidRPr="0005241E" w:rsidRDefault="00151055" w:rsidP="00F63845">
            <w:pPr>
              <w:numPr>
                <w:ilvl w:val="0"/>
                <w:numId w:val="21"/>
              </w:numPr>
              <w:rPr>
                <w:rFonts w:asciiTheme="majorBidi" w:hAnsiTheme="majorBidi" w:cstheme="majorBidi"/>
                <w:color w:val="002060"/>
                <w:sz w:val="24"/>
                <w:szCs w:val="24"/>
              </w:rPr>
            </w:pPr>
            <w:r w:rsidRPr="0005241E">
              <w:rPr>
                <w:rFonts w:asciiTheme="majorBidi" w:hAnsiTheme="majorBidi" w:cstheme="majorBidi"/>
                <w:color w:val="002060"/>
                <w:sz w:val="24"/>
                <w:szCs w:val="24"/>
              </w:rPr>
              <w:t>Khemisset</w:t>
            </w:r>
          </w:p>
          <w:p w:rsidR="00151055" w:rsidRPr="0005241E" w:rsidRDefault="00151055" w:rsidP="00F63845">
            <w:pPr>
              <w:numPr>
                <w:ilvl w:val="0"/>
                <w:numId w:val="21"/>
              </w:numPr>
              <w:rPr>
                <w:rFonts w:asciiTheme="majorBidi" w:hAnsiTheme="majorBidi" w:cstheme="majorBidi"/>
                <w:color w:val="002060"/>
                <w:sz w:val="24"/>
                <w:szCs w:val="24"/>
              </w:rPr>
            </w:pPr>
            <w:r w:rsidRPr="0005241E">
              <w:rPr>
                <w:rFonts w:asciiTheme="majorBidi" w:hAnsiTheme="majorBidi" w:cstheme="majorBidi"/>
                <w:color w:val="002060"/>
                <w:sz w:val="24"/>
                <w:szCs w:val="24"/>
              </w:rPr>
              <w:t>Sidi Kacem</w:t>
            </w:r>
          </w:p>
          <w:p w:rsidR="00151055" w:rsidRPr="0005241E" w:rsidRDefault="00151055" w:rsidP="00F63845">
            <w:pPr>
              <w:numPr>
                <w:ilvl w:val="0"/>
                <w:numId w:val="21"/>
              </w:numPr>
              <w:rPr>
                <w:rFonts w:asciiTheme="majorBidi" w:hAnsiTheme="majorBidi" w:cstheme="majorBidi"/>
                <w:color w:val="002060"/>
                <w:sz w:val="24"/>
                <w:szCs w:val="24"/>
              </w:rPr>
            </w:pPr>
            <w:r w:rsidRPr="0005241E">
              <w:rPr>
                <w:rFonts w:asciiTheme="majorBidi" w:hAnsiTheme="majorBidi" w:cstheme="majorBidi"/>
                <w:color w:val="002060"/>
                <w:sz w:val="24"/>
                <w:szCs w:val="24"/>
              </w:rPr>
              <w:t>Salé</w:t>
            </w:r>
          </w:p>
          <w:p w:rsidR="00151055" w:rsidRPr="0005241E" w:rsidRDefault="00151055" w:rsidP="00F63845">
            <w:pPr>
              <w:numPr>
                <w:ilvl w:val="0"/>
                <w:numId w:val="21"/>
              </w:numPr>
              <w:rPr>
                <w:rFonts w:asciiTheme="majorBidi" w:hAnsiTheme="majorBidi" w:cstheme="majorBidi"/>
                <w:color w:val="002060"/>
                <w:sz w:val="24"/>
                <w:szCs w:val="24"/>
              </w:rPr>
            </w:pPr>
            <w:r w:rsidRPr="0005241E">
              <w:rPr>
                <w:rFonts w:asciiTheme="majorBidi" w:hAnsiTheme="majorBidi" w:cstheme="majorBidi"/>
                <w:color w:val="002060"/>
                <w:sz w:val="24"/>
                <w:szCs w:val="24"/>
              </w:rPr>
              <w:t>Beni Mellal</w:t>
            </w:r>
          </w:p>
          <w:p w:rsidR="00151055" w:rsidRPr="0005241E" w:rsidRDefault="00151055" w:rsidP="00F63845">
            <w:pPr>
              <w:numPr>
                <w:ilvl w:val="0"/>
                <w:numId w:val="21"/>
              </w:numPr>
              <w:rPr>
                <w:rFonts w:asciiTheme="majorBidi" w:hAnsiTheme="majorBidi" w:cstheme="majorBidi"/>
                <w:color w:val="002060"/>
                <w:sz w:val="24"/>
                <w:szCs w:val="24"/>
              </w:rPr>
            </w:pPr>
            <w:r w:rsidRPr="0005241E">
              <w:rPr>
                <w:rFonts w:asciiTheme="majorBidi" w:hAnsiTheme="majorBidi" w:cstheme="majorBidi"/>
                <w:color w:val="002060"/>
                <w:sz w:val="24"/>
                <w:szCs w:val="24"/>
              </w:rPr>
              <w:t>Khénifra</w:t>
            </w:r>
          </w:p>
          <w:p w:rsidR="00151055" w:rsidRPr="0005241E" w:rsidRDefault="00151055" w:rsidP="00F63845">
            <w:pPr>
              <w:numPr>
                <w:ilvl w:val="0"/>
                <w:numId w:val="21"/>
              </w:numPr>
              <w:rPr>
                <w:rFonts w:asciiTheme="majorBidi" w:hAnsiTheme="majorBidi" w:cstheme="majorBidi"/>
                <w:color w:val="002060"/>
                <w:sz w:val="24"/>
                <w:szCs w:val="24"/>
              </w:rPr>
            </w:pPr>
            <w:r w:rsidRPr="0005241E">
              <w:rPr>
                <w:rFonts w:asciiTheme="majorBidi" w:hAnsiTheme="majorBidi" w:cstheme="majorBidi"/>
                <w:color w:val="002060"/>
                <w:sz w:val="24"/>
                <w:szCs w:val="24"/>
              </w:rPr>
              <w:t>Khouribga</w:t>
            </w:r>
          </w:p>
          <w:p w:rsidR="00151055" w:rsidRPr="0005241E" w:rsidRDefault="00151055" w:rsidP="00F63845">
            <w:pPr>
              <w:numPr>
                <w:ilvl w:val="0"/>
                <w:numId w:val="21"/>
              </w:numPr>
              <w:rPr>
                <w:rFonts w:asciiTheme="majorBidi" w:hAnsiTheme="majorBidi" w:cstheme="majorBidi"/>
                <w:color w:val="002060"/>
                <w:sz w:val="24"/>
                <w:szCs w:val="24"/>
              </w:rPr>
            </w:pPr>
            <w:r w:rsidRPr="0005241E">
              <w:rPr>
                <w:rFonts w:asciiTheme="majorBidi" w:hAnsiTheme="majorBidi" w:cstheme="majorBidi"/>
                <w:color w:val="002060"/>
                <w:sz w:val="24"/>
                <w:szCs w:val="24"/>
              </w:rPr>
              <w:t>Fquih Bensaleh</w:t>
            </w:r>
          </w:p>
          <w:p w:rsidR="00151055" w:rsidRPr="0005241E" w:rsidRDefault="00151055" w:rsidP="00F63845">
            <w:pPr>
              <w:numPr>
                <w:ilvl w:val="0"/>
                <w:numId w:val="21"/>
              </w:numPr>
              <w:rPr>
                <w:rFonts w:asciiTheme="majorBidi" w:hAnsiTheme="majorBidi" w:cstheme="majorBidi"/>
                <w:color w:val="002060"/>
                <w:sz w:val="24"/>
                <w:szCs w:val="24"/>
              </w:rPr>
            </w:pPr>
            <w:r w:rsidRPr="0005241E">
              <w:rPr>
                <w:rFonts w:asciiTheme="majorBidi" w:hAnsiTheme="majorBidi" w:cstheme="majorBidi"/>
                <w:color w:val="002060"/>
                <w:sz w:val="24"/>
                <w:szCs w:val="24"/>
              </w:rPr>
              <w:t>Sidi Bennour</w:t>
            </w:r>
          </w:p>
          <w:p w:rsidR="00151055" w:rsidRPr="0005241E" w:rsidRDefault="00151055" w:rsidP="00F63845">
            <w:pPr>
              <w:numPr>
                <w:ilvl w:val="0"/>
                <w:numId w:val="21"/>
              </w:numPr>
              <w:rPr>
                <w:rFonts w:asciiTheme="majorBidi" w:hAnsiTheme="majorBidi" w:cstheme="majorBidi"/>
                <w:color w:val="002060"/>
                <w:sz w:val="24"/>
                <w:szCs w:val="24"/>
              </w:rPr>
            </w:pPr>
            <w:r w:rsidRPr="0005241E">
              <w:rPr>
                <w:rFonts w:asciiTheme="majorBidi" w:hAnsiTheme="majorBidi" w:cstheme="majorBidi"/>
                <w:color w:val="002060"/>
                <w:sz w:val="24"/>
                <w:szCs w:val="24"/>
              </w:rPr>
              <w:t>Safi</w:t>
            </w:r>
          </w:p>
          <w:p w:rsidR="00151055" w:rsidRPr="0005241E" w:rsidRDefault="00151055" w:rsidP="00F63845">
            <w:pPr>
              <w:numPr>
                <w:ilvl w:val="0"/>
                <w:numId w:val="21"/>
              </w:numPr>
              <w:rPr>
                <w:rFonts w:asciiTheme="majorBidi" w:hAnsiTheme="majorBidi" w:cstheme="majorBidi"/>
                <w:color w:val="002060"/>
                <w:sz w:val="24"/>
                <w:szCs w:val="24"/>
              </w:rPr>
            </w:pPr>
            <w:r w:rsidRPr="0005241E">
              <w:rPr>
                <w:rFonts w:asciiTheme="majorBidi" w:hAnsiTheme="majorBidi" w:cstheme="majorBidi"/>
                <w:color w:val="002060"/>
                <w:sz w:val="24"/>
                <w:szCs w:val="24"/>
              </w:rPr>
              <w:t>Youssoufia</w:t>
            </w:r>
          </w:p>
          <w:p w:rsidR="00151055" w:rsidRPr="0005241E" w:rsidRDefault="00151055" w:rsidP="00F63845">
            <w:pPr>
              <w:numPr>
                <w:ilvl w:val="0"/>
                <w:numId w:val="21"/>
              </w:numPr>
              <w:rPr>
                <w:rFonts w:asciiTheme="majorBidi" w:hAnsiTheme="majorBidi" w:cstheme="majorBidi"/>
                <w:color w:val="002060"/>
                <w:sz w:val="24"/>
                <w:szCs w:val="24"/>
              </w:rPr>
            </w:pPr>
            <w:r w:rsidRPr="0005241E">
              <w:rPr>
                <w:rFonts w:asciiTheme="majorBidi" w:hAnsiTheme="majorBidi" w:cstheme="majorBidi"/>
                <w:color w:val="002060"/>
                <w:sz w:val="24"/>
                <w:szCs w:val="24"/>
              </w:rPr>
              <w:t>Al Haouz</w:t>
            </w:r>
          </w:p>
          <w:p w:rsidR="00151055" w:rsidRPr="0005241E" w:rsidRDefault="00151055" w:rsidP="00F63845">
            <w:pPr>
              <w:numPr>
                <w:ilvl w:val="0"/>
                <w:numId w:val="21"/>
              </w:numPr>
              <w:rPr>
                <w:rFonts w:asciiTheme="majorBidi" w:hAnsiTheme="majorBidi" w:cstheme="majorBidi"/>
                <w:color w:val="002060"/>
                <w:sz w:val="24"/>
                <w:szCs w:val="24"/>
              </w:rPr>
            </w:pPr>
            <w:r w:rsidRPr="0005241E">
              <w:rPr>
                <w:rFonts w:asciiTheme="majorBidi" w:hAnsiTheme="majorBidi" w:cstheme="majorBidi"/>
                <w:color w:val="002060"/>
                <w:sz w:val="24"/>
                <w:szCs w:val="24"/>
              </w:rPr>
              <w:t>Kelaa Sraghna</w:t>
            </w:r>
          </w:p>
          <w:p w:rsidR="00151055" w:rsidRPr="0005241E" w:rsidRDefault="00151055" w:rsidP="00F63845">
            <w:pPr>
              <w:numPr>
                <w:ilvl w:val="0"/>
                <w:numId w:val="21"/>
              </w:numPr>
              <w:rPr>
                <w:rFonts w:asciiTheme="majorBidi" w:hAnsiTheme="majorBidi" w:cstheme="majorBidi"/>
                <w:color w:val="002060"/>
                <w:sz w:val="24"/>
                <w:szCs w:val="24"/>
              </w:rPr>
            </w:pPr>
            <w:r w:rsidRPr="0005241E">
              <w:rPr>
                <w:rFonts w:asciiTheme="majorBidi" w:hAnsiTheme="majorBidi" w:cstheme="majorBidi"/>
                <w:color w:val="002060"/>
                <w:sz w:val="24"/>
                <w:szCs w:val="24"/>
              </w:rPr>
              <w:t>Essaouira</w:t>
            </w:r>
          </w:p>
          <w:p w:rsidR="00151055" w:rsidRPr="0005241E" w:rsidRDefault="00151055" w:rsidP="00F63845">
            <w:pPr>
              <w:numPr>
                <w:ilvl w:val="0"/>
                <w:numId w:val="21"/>
              </w:numPr>
              <w:rPr>
                <w:rFonts w:asciiTheme="majorBidi" w:hAnsiTheme="majorBidi" w:cstheme="majorBidi"/>
                <w:color w:val="002060"/>
                <w:sz w:val="24"/>
                <w:szCs w:val="24"/>
              </w:rPr>
            </w:pPr>
            <w:r w:rsidRPr="0005241E">
              <w:rPr>
                <w:rFonts w:asciiTheme="majorBidi" w:hAnsiTheme="majorBidi" w:cstheme="majorBidi"/>
                <w:color w:val="002060"/>
                <w:sz w:val="24"/>
                <w:szCs w:val="24"/>
              </w:rPr>
              <w:t>Rhamna</w:t>
            </w:r>
          </w:p>
          <w:p w:rsidR="00151055" w:rsidRPr="0005241E" w:rsidRDefault="00151055" w:rsidP="00F63845">
            <w:pPr>
              <w:numPr>
                <w:ilvl w:val="0"/>
                <w:numId w:val="21"/>
              </w:numPr>
              <w:rPr>
                <w:rFonts w:asciiTheme="majorBidi" w:hAnsiTheme="majorBidi" w:cstheme="majorBidi"/>
                <w:color w:val="002060"/>
                <w:sz w:val="24"/>
                <w:szCs w:val="24"/>
              </w:rPr>
            </w:pPr>
            <w:r w:rsidRPr="0005241E">
              <w:rPr>
                <w:rFonts w:asciiTheme="majorBidi" w:hAnsiTheme="majorBidi" w:cstheme="majorBidi"/>
                <w:color w:val="002060"/>
                <w:sz w:val="24"/>
                <w:szCs w:val="24"/>
              </w:rPr>
              <w:t>Chichaoua</w:t>
            </w:r>
          </w:p>
          <w:p w:rsidR="00151055" w:rsidRPr="0005241E" w:rsidRDefault="00151055" w:rsidP="00F63845">
            <w:pPr>
              <w:numPr>
                <w:ilvl w:val="0"/>
                <w:numId w:val="21"/>
              </w:numPr>
              <w:rPr>
                <w:rFonts w:asciiTheme="majorBidi" w:hAnsiTheme="majorBidi" w:cstheme="majorBidi"/>
                <w:color w:val="002060"/>
                <w:sz w:val="24"/>
                <w:szCs w:val="24"/>
              </w:rPr>
            </w:pPr>
            <w:r w:rsidRPr="0005241E">
              <w:rPr>
                <w:rFonts w:asciiTheme="majorBidi" w:hAnsiTheme="majorBidi" w:cstheme="majorBidi"/>
                <w:color w:val="002060"/>
                <w:sz w:val="24"/>
                <w:szCs w:val="24"/>
              </w:rPr>
              <w:t>Ouarzazate</w:t>
            </w:r>
          </w:p>
          <w:p w:rsidR="00151055" w:rsidRPr="0005241E" w:rsidRDefault="00151055" w:rsidP="00F63845">
            <w:pPr>
              <w:numPr>
                <w:ilvl w:val="0"/>
                <w:numId w:val="21"/>
              </w:numPr>
              <w:rPr>
                <w:rFonts w:asciiTheme="majorBidi" w:hAnsiTheme="majorBidi" w:cstheme="majorBidi"/>
                <w:color w:val="002060"/>
                <w:sz w:val="24"/>
                <w:szCs w:val="24"/>
              </w:rPr>
            </w:pPr>
            <w:r w:rsidRPr="0005241E">
              <w:rPr>
                <w:rFonts w:asciiTheme="majorBidi" w:hAnsiTheme="majorBidi" w:cstheme="majorBidi"/>
                <w:color w:val="002060"/>
                <w:sz w:val="24"/>
                <w:szCs w:val="24"/>
              </w:rPr>
              <w:t>Taroudant</w:t>
            </w:r>
          </w:p>
          <w:p w:rsidR="00151055" w:rsidRPr="0005241E" w:rsidRDefault="00151055" w:rsidP="00F63845">
            <w:pPr>
              <w:numPr>
                <w:ilvl w:val="0"/>
                <w:numId w:val="21"/>
              </w:numPr>
              <w:rPr>
                <w:rFonts w:asciiTheme="majorBidi" w:hAnsiTheme="majorBidi" w:cstheme="majorBidi"/>
                <w:color w:val="002060"/>
                <w:sz w:val="24"/>
                <w:szCs w:val="24"/>
              </w:rPr>
            </w:pPr>
            <w:r w:rsidRPr="0005241E">
              <w:rPr>
                <w:rFonts w:asciiTheme="majorBidi" w:hAnsiTheme="majorBidi" w:cstheme="majorBidi"/>
                <w:color w:val="002060"/>
                <w:sz w:val="24"/>
                <w:szCs w:val="24"/>
              </w:rPr>
              <w:t>Chtouka Ait Baha</w:t>
            </w:r>
          </w:p>
          <w:p w:rsidR="00151055" w:rsidRPr="0005241E" w:rsidRDefault="00151055" w:rsidP="00F63845">
            <w:pPr>
              <w:numPr>
                <w:ilvl w:val="0"/>
                <w:numId w:val="21"/>
              </w:numPr>
              <w:rPr>
                <w:rFonts w:asciiTheme="majorBidi" w:hAnsiTheme="majorBidi" w:cstheme="majorBidi"/>
                <w:color w:val="002060"/>
                <w:sz w:val="24"/>
                <w:szCs w:val="24"/>
              </w:rPr>
            </w:pPr>
            <w:r w:rsidRPr="0005241E">
              <w:rPr>
                <w:rFonts w:asciiTheme="majorBidi" w:hAnsiTheme="majorBidi" w:cstheme="majorBidi"/>
                <w:color w:val="002060"/>
                <w:sz w:val="24"/>
                <w:szCs w:val="24"/>
              </w:rPr>
              <w:t>Inzegane Ait Melloul</w:t>
            </w:r>
          </w:p>
          <w:p w:rsidR="00151055" w:rsidRDefault="00151055" w:rsidP="00F63845">
            <w:pPr>
              <w:numPr>
                <w:ilvl w:val="0"/>
                <w:numId w:val="21"/>
              </w:numPr>
              <w:rPr>
                <w:rFonts w:asciiTheme="majorBidi" w:hAnsiTheme="majorBidi" w:cstheme="majorBidi"/>
                <w:color w:val="002060"/>
                <w:sz w:val="24"/>
                <w:szCs w:val="24"/>
              </w:rPr>
            </w:pPr>
            <w:r w:rsidRPr="0005241E">
              <w:rPr>
                <w:rFonts w:asciiTheme="majorBidi" w:hAnsiTheme="majorBidi" w:cstheme="majorBidi"/>
                <w:color w:val="002060"/>
                <w:sz w:val="24"/>
                <w:szCs w:val="24"/>
              </w:rPr>
              <w:t>Laayoune</w:t>
            </w:r>
          </w:p>
          <w:p w:rsidR="00151055" w:rsidRDefault="00151055" w:rsidP="00F63845">
            <w:pPr>
              <w:numPr>
                <w:ilvl w:val="0"/>
                <w:numId w:val="21"/>
              </w:numPr>
              <w:rPr>
                <w:rFonts w:asciiTheme="majorBidi" w:hAnsiTheme="majorBidi" w:cstheme="majorBidi"/>
                <w:color w:val="002060"/>
                <w:sz w:val="24"/>
                <w:szCs w:val="24"/>
              </w:rPr>
            </w:pPr>
            <w:r w:rsidRPr="0005241E">
              <w:rPr>
                <w:rFonts w:asciiTheme="majorBidi" w:hAnsiTheme="majorBidi" w:cstheme="majorBidi"/>
                <w:color w:val="002060"/>
                <w:sz w:val="24"/>
                <w:szCs w:val="24"/>
              </w:rPr>
              <w:t>Ouadi Dahab</w:t>
            </w:r>
          </w:p>
          <w:p w:rsidR="00FF081B" w:rsidRPr="00FF081B" w:rsidRDefault="00FF081B" w:rsidP="00FF081B">
            <w:pPr>
              <w:ind w:left="720"/>
              <w:rPr>
                <w:rFonts w:asciiTheme="majorBidi" w:hAnsiTheme="majorBidi" w:cstheme="majorBidi"/>
                <w:color w:val="002060"/>
                <w:sz w:val="24"/>
                <w:szCs w:val="24"/>
              </w:rPr>
            </w:pPr>
          </w:p>
        </w:tc>
        <w:tc>
          <w:tcPr>
            <w:tcW w:w="4606" w:type="dxa"/>
          </w:tcPr>
          <w:p w:rsidR="00151055" w:rsidRDefault="00151055" w:rsidP="00F929DC">
            <w:pPr>
              <w:spacing w:line="276" w:lineRule="auto"/>
              <w:ind w:left="720"/>
              <w:rPr>
                <w:rFonts w:asciiTheme="majorBidi" w:hAnsiTheme="majorBidi" w:cstheme="majorBidi"/>
                <w:color w:val="002060"/>
                <w:sz w:val="24"/>
                <w:szCs w:val="24"/>
              </w:rPr>
            </w:pPr>
          </w:p>
          <w:p w:rsidR="00151055" w:rsidRPr="0005241E" w:rsidRDefault="00151055" w:rsidP="00F929DC">
            <w:pPr>
              <w:numPr>
                <w:ilvl w:val="0"/>
                <w:numId w:val="6"/>
              </w:numPr>
              <w:spacing w:line="276" w:lineRule="auto"/>
              <w:rPr>
                <w:rFonts w:asciiTheme="majorBidi" w:hAnsiTheme="majorBidi" w:cstheme="majorBidi"/>
                <w:color w:val="002060"/>
                <w:sz w:val="24"/>
                <w:szCs w:val="24"/>
              </w:rPr>
            </w:pPr>
            <w:r w:rsidRPr="0005241E">
              <w:rPr>
                <w:rFonts w:asciiTheme="majorBidi" w:hAnsiTheme="majorBidi" w:cstheme="majorBidi"/>
                <w:color w:val="002060"/>
                <w:sz w:val="24"/>
                <w:szCs w:val="24"/>
              </w:rPr>
              <w:t>Al Hoceima</w:t>
            </w:r>
          </w:p>
          <w:p w:rsidR="00151055" w:rsidRPr="0005241E" w:rsidRDefault="00151055" w:rsidP="00F929DC">
            <w:pPr>
              <w:numPr>
                <w:ilvl w:val="0"/>
                <w:numId w:val="6"/>
              </w:numPr>
              <w:spacing w:line="276" w:lineRule="auto"/>
              <w:rPr>
                <w:rFonts w:asciiTheme="majorBidi" w:hAnsiTheme="majorBidi" w:cstheme="majorBidi"/>
                <w:color w:val="002060"/>
                <w:sz w:val="24"/>
                <w:szCs w:val="24"/>
              </w:rPr>
            </w:pPr>
            <w:r w:rsidRPr="0005241E">
              <w:rPr>
                <w:rFonts w:asciiTheme="majorBidi" w:hAnsiTheme="majorBidi" w:cstheme="majorBidi"/>
                <w:color w:val="002060"/>
                <w:sz w:val="24"/>
                <w:szCs w:val="24"/>
              </w:rPr>
              <w:t>Taourirt</w:t>
            </w:r>
          </w:p>
          <w:p w:rsidR="00151055" w:rsidRPr="0005241E" w:rsidRDefault="00151055" w:rsidP="00F929DC">
            <w:pPr>
              <w:numPr>
                <w:ilvl w:val="0"/>
                <w:numId w:val="6"/>
              </w:numPr>
              <w:spacing w:line="276" w:lineRule="auto"/>
              <w:rPr>
                <w:rFonts w:asciiTheme="majorBidi" w:hAnsiTheme="majorBidi" w:cstheme="majorBidi"/>
                <w:color w:val="002060"/>
                <w:sz w:val="24"/>
                <w:szCs w:val="24"/>
              </w:rPr>
            </w:pPr>
            <w:r w:rsidRPr="0005241E">
              <w:rPr>
                <w:rFonts w:asciiTheme="majorBidi" w:hAnsiTheme="majorBidi" w:cstheme="majorBidi"/>
                <w:color w:val="002060"/>
                <w:sz w:val="24"/>
                <w:szCs w:val="24"/>
              </w:rPr>
              <w:t>Driouach</w:t>
            </w:r>
          </w:p>
          <w:p w:rsidR="00151055" w:rsidRPr="0005241E" w:rsidRDefault="00151055" w:rsidP="00F929DC">
            <w:pPr>
              <w:numPr>
                <w:ilvl w:val="0"/>
                <w:numId w:val="6"/>
              </w:numPr>
              <w:spacing w:line="276" w:lineRule="auto"/>
              <w:rPr>
                <w:rFonts w:asciiTheme="majorBidi" w:hAnsiTheme="majorBidi" w:cstheme="majorBidi"/>
                <w:color w:val="002060"/>
                <w:sz w:val="24"/>
                <w:szCs w:val="24"/>
              </w:rPr>
            </w:pPr>
            <w:r w:rsidRPr="0005241E">
              <w:rPr>
                <w:rFonts w:asciiTheme="majorBidi" w:hAnsiTheme="majorBidi" w:cstheme="majorBidi"/>
                <w:color w:val="002060"/>
                <w:sz w:val="24"/>
                <w:szCs w:val="24"/>
              </w:rPr>
              <w:t>Jerada</w:t>
            </w:r>
          </w:p>
          <w:p w:rsidR="00151055" w:rsidRPr="0005241E" w:rsidRDefault="00151055" w:rsidP="00F929DC">
            <w:pPr>
              <w:numPr>
                <w:ilvl w:val="0"/>
                <w:numId w:val="6"/>
              </w:numPr>
              <w:spacing w:line="276" w:lineRule="auto"/>
              <w:rPr>
                <w:rFonts w:asciiTheme="majorBidi" w:hAnsiTheme="majorBidi" w:cstheme="majorBidi"/>
                <w:color w:val="002060"/>
                <w:sz w:val="24"/>
                <w:szCs w:val="24"/>
              </w:rPr>
            </w:pPr>
            <w:r w:rsidRPr="0005241E">
              <w:rPr>
                <w:rFonts w:asciiTheme="majorBidi" w:hAnsiTheme="majorBidi" w:cstheme="majorBidi"/>
                <w:color w:val="002060"/>
                <w:sz w:val="24"/>
                <w:szCs w:val="24"/>
              </w:rPr>
              <w:t>Guercif</w:t>
            </w:r>
          </w:p>
          <w:p w:rsidR="00151055" w:rsidRPr="0005241E" w:rsidRDefault="00151055" w:rsidP="00F929DC">
            <w:pPr>
              <w:numPr>
                <w:ilvl w:val="0"/>
                <w:numId w:val="6"/>
              </w:numPr>
              <w:spacing w:line="276" w:lineRule="auto"/>
              <w:rPr>
                <w:rFonts w:asciiTheme="majorBidi" w:hAnsiTheme="majorBidi" w:cstheme="majorBidi"/>
                <w:color w:val="002060"/>
                <w:sz w:val="24"/>
                <w:szCs w:val="24"/>
              </w:rPr>
            </w:pPr>
            <w:r w:rsidRPr="0005241E">
              <w:rPr>
                <w:rFonts w:asciiTheme="majorBidi" w:hAnsiTheme="majorBidi" w:cstheme="majorBidi"/>
                <w:color w:val="002060"/>
                <w:sz w:val="24"/>
                <w:szCs w:val="24"/>
              </w:rPr>
              <w:t>Oujda Angad</w:t>
            </w:r>
          </w:p>
          <w:p w:rsidR="00151055" w:rsidRPr="0005241E" w:rsidRDefault="00151055" w:rsidP="00F929DC">
            <w:pPr>
              <w:numPr>
                <w:ilvl w:val="0"/>
                <w:numId w:val="6"/>
              </w:numPr>
              <w:spacing w:line="276" w:lineRule="auto"/>
              <w:rPr>
                <w:rFonts w:asciiTheme="majorBidi" w:hAnsiTheme="majorBidi" w:cstheme="majorBidi"/>
                <w:color w:val="002060"/>
                <w:sz w:val="24"/>
                <w:szCs w:val="24"/>
              </w:rPr>
            </w:pPr>
            <w:r w:rsidRPr="0005241E">
              <w:rPr>
                <w:rFonts w:asciiTheme="majorBidi" w:hAnsiTheme="majorBidi" w:cstheme="majorBidi"/>
                <w:color w:val="002060"/>
                <w:sz w:val="24"/>
                <w:szCs w:val="24"/>
              </w:rPr>
              <w:t>Figuig</w:t>
            </w:r>
          </w:p>
          <w:p w:rsidR="00151055" w:rsidRPr="0005241E" w:rsidRDefault="00151055" w:rsidP="00F929DC">
            <w:pPr>
              <w:numPr>
                <w:ilvl w:val="0"/>
                <w:numId w:val="6"/>
              </w:numPr>
              <w:spacing w:line="276" w:lineRule="auto"/>
              <w:rPr>
                <w:rFonts w:asciiTheme="majorBidi" w:hAnsiTheme="majorBidi" w:cstheme="majorBidi"/>
                <w:color w:val="002060"/>
                <w:sz w:val="24"/>
                <w:szCs w:val="24"/>
              </w:rPr>
            </w:pPr>
            <w:r w:rsidRPr="0005241E">
              <w:rPr>
                <w:rFonts w:asciiTheme="majorBidi" w:hAnsiTheme="majorBidi" w:cstheme="majorBidi"/>
                <w:color w:val="002060"/>
                <w:sz w:val="24"/>
                <w:szCs w:val="24"/>
              </w:rPr>
              <w:t>Moulay Yacoub</w:t>
            </w:r>
          </w:p>
          <w:p w:rsidR="00151055" w:rsidRPr="0005241E" w:rsidRDefault="00151055" w:rsidP="00F929DC">
            <w:pPr>
              <w:numPr>
                <w:ilvl w:val="0"/>
                <w:numId w:val="6"/>
              </w:numPr>
              <w:spacing w:line="276" w:lineRule="auto"/>
              <w:rPr>
                <w:rFonts w:asciiTheme="majorBidi" w:hAnsiTheme="majorBidi" w:cstheme="majorBidi"/>
                <w:color w:val="002060"/>
                <w:sz w:val="24"/>
                <w:szCs w:val="24"/>
              </w:rPr>
            </w:pPr>
            <w:r w:rsidRPr="0005241E">
              <w:rPr>
                <w:rFonts w:asciiTheme="majorBidi" w:hAnsiTheme="majorBidi" w:cstheme="majorBidi"/>
                <w:color w:val="002060"/>
                <w:sz w:val="24"/>
                <w:szCs w:val="24"/>
              </w:rPr>
              <w:t>Errachidia Taounate</w:t>
            </w:r>
          </w:p>
          <w:p w:rsidR="00151055" w:rsidRPr="0005241E" w:rsidRDefault="00151055" w:rsidP="00F929DC">
            <w:pPr>
              <w:numPr>
                <w:ilvl w:val="0"/>
                <w:numId w:val="6"/>
              </w:numPr>
              <w:spacing w:line="276" w:lineRule="auto"/>
              <w:rPr>
                <w:rFonts w:asciiTheme="majorBidi" w:hAnsiTheme="majorBidi" w:cstheme="majorBidi"/>
                <w:color w:val="002060"/>
                <w:sz w:val="24"/>
                <w:szCs w:val="24"/>
              </w:rPr>
            </w:pPr>
            <w:r w:rsidRPr="0005241E">
              <w:rPr>
                <w:rFonts w:asciiTheme="majorBidi" w:hAnsiTheme="majorBidi" w:cstheme="majorBidi"/>
                <w:color w:val="002060"/>
                <w:sz w:val="24"/>
                <w:szCs w:val="24"/>
              </w:rPr>
              <w:t>Azilal</w:t>
            </w:r>
          </w:p>
          <w:p w:rsidR="00151055" w:rsidRPr="0005241E" w:rsidRDefault="00F63845" w:rsidP="00F929DC">
            <w:pPr>
              <w:numPr>
                <w:ilvl w:val="0"/>
                <w:numId w:val="6"/>
              </w:numPr>
              <w:spacing w:line="276" w:lineRule="auto"/>
              <w:rPr>
                <w:rFonts w:asciiTheme="majorBidi" w:hAnsiTheme="majorBidi" w:cstheme="majorBidi"/>
                <w:color w:val="002060"/>
                <w:sz w:val="24"/>
                <w:szCs w:val="24"/>
              </w:rPr>
            </w:pPr>
            <w:r>
              <w:rPr>
                <w:rFonts w:asciiTheme="majorBidi" w:hAnsiTheme="majorBidi" w:cstheme="majorBidi"/>
                <w:color w:val="002060"/>
                <w:sz w:val="24"/>
                <w:szCs w:val="24"/>
              </w:rPr>
              <w:t>Errachidia</w:t>
            </w:r>
          </w:p>
          <w:p w:rsidR="00151055" w:rsidRPr="0005241E" w:rsidRDefault="00151055" w:rsidP="00F929DC">
            <w:pPr>
              <w:numPr>
                <w:ilvl w:val="0"/>
                <w:numId w:val="6"/>
              </w:numPr>
              <w:spacing w:line="276" w:lineRule="auto"/>
              <w:rPr>
                <w:rFonts w:asciiTheme="majorBidi" w:hAnsiTheme="majorBidi" w:cstheme="majorBidi"/>
                <w:color w:val="002060"/>
                <w:sz w:val="24"/>
                <w:szCs w:val="24"/>
              </w:rPr>
            </w:pPr>
            <w:r w:rsidRPr="0005241E">
              <w:rPr>
                <w:rFonts w:asciiTheme="majorBidi" w:hAnsiTheme="majorBidi" w:cstheme="majorBidi"/>
                <w:color w:val="002060"/>
                <w:sz w:val="24"/>
                <w:szCs w:val="24"/>
              </w:rPr>
              <w:t>Midelt</w:t>
            </w:r>
          </w:p>
          <w:p w:rsidR="00151055" w:rsidRPr="0005241E" w:rsidRDefault="00151055" w:rsidP="00F929DC">
            <w:pPr>
              <w:numPr>
                <w:ilvl w:val="0"/>
                <w:numId w:val="6"/>
              </w:numPr>
              <w:spacing w:line="276" w:lineRule="auto"/>
              <w:rPr>
                <w:rFonts w:asciiTheme="majorBidi" w:hAnsiTheme="majorBidi" w:cstheme="majorBidi"/>
                <w:color w:val="002060"/>
                <w:sz w:val="24"/>
                <w:szCs w:val="24"/>
              </w:rPr>
            </w:pPr>
            <w:r w:rsidRPr="0005241E">
              <w:rPr>
                <w:rFonts w:asciiTheme="majorBidi" w:hAnsiTheme="majorBidi" w:cstheme="majorBidi"/>
                <w:color w:val="002060"/>
                <w:sz w:val="24"/>
                <w:szCs w:val="24"/>
              </w:rPr>
              <w:t>Tinguir</w:t>
            </w:r>
          </w:p>
          <w:p w:rsidR="00151055" w:rsidRPr="0005241E" w:rsidRDefault="00151055" w:rsidP="00F929DC">
            <w:pPr>
              <w:numPr>
                <w:ilvl w:val="0"/>
                <w:numId w:val="6"/>
              </w:numPr>
              <w:spacing w:line="276" w:lineRule="auto"/>
              <w:rPr>
                <w:rFonts w:asciiTheme="majorBidi" w:hAnsiTheme="majorBidi" w:cstheme="majorBidi"/>
                <w:color w:val="002060"/>
                <w:sz w:val="24"/>
                <w:szCs w:val="24"/>
              </w:rPr>
            </w:pPr>
            <w:r w:rsidRPr="0005241E">
              <w:rPr>
                <w:rFonts w:asciiTheme="majorBidi" w:hAnsiTheme="majorBidi" w:cstheme="majorBidi"/>
                <w:color w:val="002060"/>
                <w:sz w:val="24"/>
                <w:szCs w:val="24"/>
              </w:rPr>
              <w:t>Zagora</w:t>
            </w:r>
          </w:p>
          <w:p w:rsidR="00151055" w:rsidRPr="0005241E" w:rsidRDefault="00151055" w:rsidP="00F929DC">
            <w:pPr>
              <w:numPr>
                <w:ilvl w:val="0"/>
                <w:numId w:val="6"/>
              </w:numPr>
              <w:spacing w:line="276" w:lineRule="auto"/>
              <w:rPr>
                <w:rFonts w:asciiTheme="majorBidi" w:hAnsiTheme="majorBidi" w:cstheme="majorBidi"/>
                <w:color w:val="002060"/>
                <w:sz w:val="24"/>
                <w:szCs w:val="24"/>
              </w:rPr>
            </w:pPr>
            <w:r w:rsidRPr="0005241E">
              <w:rPr>
                <w:rFonts w:asciiTheme="majorBidi" w:hAnsiTheme="majorBidi" w:cstheme="majorBidi"/>
                <w:color w:val="002060"/>
                <w:sz w:val="24"/>
                <w:szCs w:val="24"/>
              </w:rPr>
              <w:t>Tata</w:t>
            </w:r>
          </w:p>
          <w:p w:rsidR="00151055" w:rsidRPr="0005241E" w:rsidRDefault="00151055" w:rsidP="00F929DC">
            <w:pPr>
              <w:numPr>
                <w:ilvl w:val="0"/>
                <w:numId w:val="6"/>
              </w:numPr>
              <w:spacing w:line="276" w:lineRule="auto"/>
              <w:rPr>
                <w:rFonts w:asciiTheme="majorBidi" w:hAnsiTheme="majorBidi" w:cstheme="majorBidi"/>
                <w:color w:val="002060"/>
                <w:sz w:val="24"/>
                <w:szCs w:val="24"/>
              </w:rPr>
            </w:pPr>
            <w:r w:rsidRPr="0005241E">
              <w:rPr>
                <w:rFonts w:asciiTheme="majorBidi" w:hAnsiTheme="majorBidi" w:cstheme="majorBidi"/>
                <w:color w:val="002060"/>
                <w:sz w:val="24"/>
                <w:szCs w:val="24"/>
              </w:rPr>
              <w:t>Tiznit</w:t>
            </w:r>
          </w:p>
          <w:p w:rsidR="00151055" w:rsidRPr="0005241E" w:rsidRDefault="00151055" w:rsidP="00F929DC">
            <w:pPr>
              <w:numPr>
                <w:ilvl w:val="0"/>
                <w:numId w:val="6"/>
              </w:numPr>
              <w:spacing w:line="276" w:lineRule="auto"/>
              <w:rPr>
                <w:rFonts w:asciiTheme="majorBidi" w:hAnsiTheme="majorBidi" w:cstheme="majorBidi"/>
                <w:color w:val="002060"/>
                <w:sz w:val="24"/>
                <w:szCs w:val="24"/>
              </w:rPr>
            </w:pPr>
            <w:r w:rsidRPr="0005241E">
              <w:rPr>
                <w:rFonts w:asciiTheme="majorBidi" w:hAnsiTheme="majorBidi" w:cstheme="majorBidi"/>
                <w:color w:val="002060"/>
                <w:sz w:val="24"/>
                <w:szCs w:val="24"/>
              </w:rPr>
              <w:t>Sidi Ifni</w:t>
            </w:r>
          </w:p>
          <w:p w:rsidR="00151055" w:rsidRPr="0005241E" w:rsidRDefault="00151055" w:rsidP="00F929DC">
            <w:pPr>
              <w:numPr>
                <w:ilvl w:val="0"/>
                <w:numId w:val="6"/>
              </w:numPr>
              <w:spacing w:line="276" w:lineRule="auto"/>
              <w:rPr>
                <w:rFonts w:asciiTheme="majorBidi" w:hAnsiTheme="majorBidi" w:cstheme="majorBidi"/>
                <w:color w:val="002060"/>
                <w:sz w:val="24"/>
                <w:szCs w:val="24"/>
              </w:rPr>
            </w:pPr>
            <w:r w:rsidRPr="0005241E">
              <w:rPr>
                <w:rFonts w:asciiTheme="majorBidi" w:hAnsiTheme="majorBidi" w:cstheme="majorBidi"/>
                <w:color w:val="002060"/>
                <w:sz w:val="24"/>
                <w:szCs w:val="24"/>
              </w:rPr>
              <w:t>Guelmim</w:t>
            </w:r>
          </w:p>
          <w:p w:rsidR="00151055" w:rsidRPr="0005241E" w:rsidRDefault="00151055" w:rsidP="00F929DC">
            <w:pPr>
              <w:numPr>
                <w:ilvl w:val="0"/>
                <w:numId w:val="6"/>
              </w:numPr>
              <w:spacing w:line="276" w:lineRule="auto"/>
              <w:rPr>
                <w:rFonts w:asciiTheme="majorBidi" w:hAnsiTheme="majorBidi" w:cstheme="majorBidi"/>
                <w:color w:val="002060"/>
                <w:sz w:val="24"/>
                <w:szCs w:val="24"/>
              </w:rPr>
            </w:pPr>
            <w:r w:rsidRPr="0005241E">
              <w:rPr>
                <w:rFonts w:asciiTheme="majorBidi" w:hAnsiTheme="majorBidi" w:cstheme="majorBidi"/>
                <w:color w:val="002060"/>
                <w:sz w:val="24"/>
                <w:szCs w:val="24"/>
              </w:rPr>
              <w:t>Assa Zag</w:t>
            </w:r>
          </w:p>
          <w:p w:rsidR="00151055" w:rsidRPr="0005241E" w:rsidRDefault="00151055" w:rsidP="00F929DC">
            <w:pPr>
              <w:numPr>
                <w:ilvl w:val="0"/>
                <w:numId w:val="6"/>
              </w:numPr>
              <w:spacing w:line="276" w:lineRule="auto"/>
              <w:rPr>
                <w:rFonts w:asciiTheme="majorBidi" w:hAnsiTheme="majorBidi" w:cstheme="majorBidi"/>
                <w:color w:val="002060"/>
                <w:sz w:val="24"/>
                <w:szCs w:val="24"/>
              </w:rPr>
            </w:pPr>
            <w:r w:rsidRPr="0005241E">
              <w:rPr>
                <w:rFonts w:asciiTheme="majorBidi" w:hAnsiTheme="majorBidi" w:cstheme="majorBidi"/>
                <w:color w:val="002060"/>
                <w:sz w:val="24"/>
                <w:szCs w:val="24"/>
              </w:rPr>
              <w:t>Tan Tan</w:t>
            </w:r>
          </w:p>
          <w:p w:rsidR="00151055" w:rsidRPr="0005241E" w:rsidRDefault="00151055" w:rsidP="00F929DC">
            <w:pPr>
              <w:numPr>
                <w:ilvl w:val="0"/>
                <w:numId w:val="6"/>
              </w:numPr>
              <w:spacing w:line="276" w:lineRule="auto"/>
              <w:rPr>
                <w:rFonts w:asciiTheme="majorBidi" w:hAnsiTheme="majorBidi" w:cstheme="majorBidi"/>
                <w:color w:val="002060"/>
                <w:sz w:val="24"/>
                <w:szCs w:val="24"/>
              </w:rPr>
            </w:pPr>
            <w:r w:rsidRPr="0005241E">
              <w:rPr>
                <w:rFonts w:asciiTheme="majorBidi" w:hAnsiTheme="majorBidi" w:cstheme="majorBidi"/>
                <w:color w:val="002060"/>
                <w:sz w:val="24"/>
                <w:szCs w:val="24"/>
              </w:rPr>
              <w:t>Boujdour</w:t>
            </w:r>
          </w:p>
          <w:p w:rsidR="00151055" w:rsidRPr="0005241E" w:rsidRDefault="00151055" w:rsidP="00F929DC">
            <w:pPr>
              <w:numPr>
                <w:ilvl w:val="0"/>
                <w:numId w:val="6"/>
              </w:numPr>
              <w:spacing w:line="276" w:lineRule="auto"/>
              <w:rPr>
                <w:rFonts w:asciiTheme="majorBidi" w:hAnsiTheme="majorBidi" w:cstheme="majorBidi"/>
                <w:color w:val="002060"/>
                <w:sz w:val="24"/>
                <w:szCs w:val="24"/>
              </w:rPr>
            </w:pPr>
            <w:r w:rsidRPr="0005241E">
              <w:rPr>
                <w:rFonts w:asciiTheme="majorBidi" w:hAnsiTheme="majorBidi" w:cstheme="majorBidi"/>
                <w:color w:val="002060"/>
                <w:sz w:val="24"/>
                <w:szCs w:val="24"/>
              </w:rPr>
              <w:t>Terfaya</w:t>
            </w:r>
          </w:p>
          <w:p w:rsidR="00151055" w:rsidRPr="0005241E" w:rsidRDefault="00151055" w:rsidP="00F929DC">
            <w:pPr>
              <w:numPr>
                <w:ilvl w:val="0"/>
                <w:numId w:val="6"/>
              </w:numPr>
              <w:spacing w:line="276" w:lineRule="auto"/>
              <w:rPr>
                <w:rFonts w:asciiTheme="majorBidi" w:hAnsiTheme="majorBidi" w:cstheme="majorBidi"/>
                <w:color w:val="002060"/>
                <w:sz w:val="24"/>
                <w:szCs w:val="24"/>
              </w:rPr>
            </w:pPr>
            <w:r w:rsidRPr="0005241E">
              <w:rPr>
                <w:rFonts w:asciiTheme="majorBidi" w:hAnsiTheme="majorBidi" w:cstheme="majorBidi"/>
                <w:color w:val="002060"/>
                <w:sz w:val="24"/>
                <w:szCs w:val="24"/>
              </w:rPr>
              <w:t>Es Samara</w:t>
            </w:r>
          </w:p>
          <w:p w:rsidR="00151055" w:rsidRPr="0005241E" w:rsidRDefault="00151055" w:rsidP="00F929DC">
            <w:pPr>
              <w:numPr>
                <w:ilvl w:val="0"/>
                <w:numId w:val="6"/>
              </w:numPr>
              <w:spacing w:line="276" w:lineRule="auto"/>
              <w:rPr>
                <w:rFonts w:asciiTheme="majorBidi" w:hAnsiTheme="majorBidi" w:cstheme="majorBidi"/>
                <w:color w:val="002060"/>
                <w:sz w:val="24"/>
                <w:szCs w:val="24"/>
              </w:rPr>
            </w:pPr>
            <w:r w:rsidRPr="0005241E">
              <w:rPr>
                <w:rFonts w:asciiTheme="majorBidi" w:hAnsiTheme="majorBidi" w:cstheme="majorBidi"/>
                <w:color w:val="002060"/>
                <w:sz w:val="24"/>
                <w:szCs w:val="24"/>
              </w:rPr>
              <w:t>Aousserd</w:t>
            </w:r>
          </w:p>
          <w:p w:rsidR="00151055" w:rsidRDefault="00151055" w:rsidP="00F929DC">
            <w:pPr>
              <w:pStyle w:val="NormalWeb"/>
              <w:spacing w:before="0" w:beforeAutospacing="0" w:after="0" w:afterAutospacing="0" w:line="276" w:lineRule="auto"/>
              <w:rPr>
                <w:rFonts w:asciiTheme="majorBidi" w:hAnsiTheme="majorBidi" w:cstheme="majorBidi"/>
                <w:color w:val="002060"/>
                <w:sz w:val="28"/>
                <w:szCs w:val="28"/>
              </w:rPr>
            </w:pPr>
          </w:p>
        </w:tc>
      </w:tr>
    </w:tbl>
    <w:p w:rsidR="00151055" w:rsidRPr="00151055" w:rsidRDefault="00151055" w:rsidP="00151055">
      <w:pPr>
        <w:tabs>
          <w:tab w:val="left" w:pos="3590"/>
        </w:tabs>
        <w:rPr>
          <w:rFonts w:asciiTheme="majorBidi" w:hAnsiTheme="majorBidi" w:cstheme="majorBidi"/>
          <w:sz w:val="24"/>
          <w:szCs w:val="24"/>
          <w:lang w:eastAsia="fr-FR"/>
        </w:rPr>
      </w:pPr>
    </w:p>
    <w:sectPr w:rsidR="00151055" w:rsidRPr="0015105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7896" w:rsidRDefault="00A07896" w:rsidP="00151055">
      <w:pPr>
        <w:spacing w:after="0" w:line="240" w:lineRule="auto"/>
      </w:pPr>
      <w:r>
        <w:separator/>
      </w:r>
    </w:p>
  </w:endnote>
  <w:endnote w:type="continuationSeparator" w:id="0">
    <w:p w:rsidR="00A07896" w:rsidRDefault="00A07896" w:rsidP="001510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7896" w:rsidRDefault="00A07896" w:rsidP="00151055">
      <w:pPr>
        <w:spacing w:after="0" w:line="240" w:lineRule="auto"/>
      </w:pPr>
      <w:r>
        <w:separator/>
      </w:r>
    </w:p>
  </w:footnote>
  <w:footnote w:type="continuationSeparator" w:id="0">
    <w:p w:rsidR="00A07896" w:rsidRDefault="00A07896" w:rsidP="0015105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CF0B28"/>
    <w:multiLevelType w:val="hybridMultilevel"/>
    <w:tmpl w:val="4308121E"/>
    <w:lvl w:ilvl="0" w:tplc="040C0009">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nsid w:val="0B764DB6"/>
    <w:multiLevelType w:val="hybridMultilevel"/>
    <w:tmpl w:val="1C3C87BA"/>
    <w:lvl w:ilvl="0" w:tplc="97728350">
      <w:start w:val="4"/>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nsid w:val="0EEE6378"/>
    <w:multiLevelType w:val="multilevel"/>
    <w:tmpl w:val="7BD29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592F73"/>
    <w:multiLevelType w:val="multilevel"/>
    <w:tmpl w:val="26B0B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52E35C6"/>
    <w:multiLevelType w:val="multilevel"/>
    <w:tmpl w:val="409CE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71C30C8"/>
    <w:multiLevelType w:val="hybridMultilevel"/>
    <w:tmpl w:val="F4BA3B8E"/>
    <w:lvl w:ilvl="0" w:tplc="96B89BE4">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6">
    <w:nsid w:val="212535C8"/>
    <w:multiLevelType w:val="multilevel"/>
    <w:tmpl w:val="2500F1E6"/>
    <w:lvl w:ilvl="0">
      <w:start w:val="1"/>
      <w:numFmt w:val="bullet"/>
      <w:lvlText w:val=""/>
      <w:lvlJc w:val="left"/>
      <w:pPr>
        <w:tabs>
          <w:tab w:val="num" w:pos="720"/>
        </w:tabs>
        <w:ind w:left="720" w:hanging="360"/>
      </w:pPr>
      <w:rPr>
        <w:rFonts w:ascii="Wingdings" w:hAnsi="Wingdings" w:hint="default"/>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37A40EA"/>
    <w:multiLevelType w:val="hybridMultilevel"/>
    <w:tmpl w:val="247285D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3B10015"/>
    <w:multiLevelType w:val="hybridMultilevel"/>
    <w:tmpl w:val="BFBAC458"/>
    <w:lvl w:ilvl="0" w:tplc="040C0009">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nsid w:val="2D764F23"/>
    <w:multiLevelType w:val="hybridMultilevel"/>
    <w:tmpl w:val="72742654"/>
    <w:lvl w:ilvl="0" w:tplc="DC32E4DC">
      <w:start w:val="3"/>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0">
    <w:nsid w:val="2FD65109"/>
    <w:multiLevelType w:val="hybridMultilevel"/>
    <w:tmpl w:val="6F625D24"/>
    <w:lvl w:ilvl="0" w:tplc="F0C2F6FA">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1">
    <w:nsid w:val="38E72223"/>
    <w:multiLevelType w:val="hybridMultilevel"/>
    <w:tmpl w:val="7EA27A76"/>
    <w:lvl w:ilvl="0" w:tplc="47B8AFEC">
      <w:start w:val="2"/>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2">
    <w:nsid w:val="43FF56E9"/>
    <w:multiLevelType w:val="hybridMultilevel"/>
    <w:tmpl w:val="F8B622F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45D376BB"/>
    <w:multiLevelType w:val="hybridMultilevel"/>
    <w:tmpl w:val="B7DE420A"/>
    <w:lvl w:ilvl="0" w:tplc="15D83C1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4952230B"/>
    <w:multiLevelType w:val="multilevel"/>
    <w:tmpl w:val="CEC04794"/>
    <w:lvl w:ilvl="0">
      <w:start w:val="1"/>
      <w:numFmt w:val="decimal"/>
      <w:lvlText w:val="%1."/>
      <w:lvlJc w:val="left"/>
      <w:pPr>
        <w:tabs>
          <w:tab w:val="num" w:pos="720"/>
        </w:tabs>
        <w:ind w:left="720" w:hanging="360"/>
      </w:pPr>
    </w:lvl>
    <w:lvl w:ilvl="1">
      <w:start w:val="1"/>
      <w:numFmt w:val="upperRoman"/>
      <w:lvlText w:val="%2-"/>
      <w:lvlJc w:val="left"/>
      <w:pPr>
        <w:ind w:left="1800" w:hanging="72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C376FF3"/>
    <w:multiLevelType w:val="multilevel"/>
    <w:tmpl w:val="FF76F78C"/>
    <w:lvl w:ilvl="0">
      <w:start w:val="1"/>
      <w:numFmt w:val="decimal"/>
      <w:lvlText w:val="%1."/>
      <w:lvlJc w:val="left"/>
      <w:pPr>
        <w:tabs>
          <w:tab w:val="num" w:pos="720"/>
        </w:tabs>
        <w:ind w:left="720" w:hanging="360"/>
      </w:pPr>
    </w:lvl>
    <w:lvl w:ilvl="1">
      <w:start w:val="1"/>
      <w:numFmt w:val="upperRoman"/>
      <w:lvlText w:val="%2-"/>
      <w:lvlJc w:val="left"/>
      <w:pPr>
        <w:ind w:left="1800" w:hanging="72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EB51A04"/>
    <w:multiLevelType w:val="hybridMultilevel"/>
    <w:tmpl w:val="5EFE8B82"/>
    <w:lvl w:ilvl="0" w:tplc="040C000D">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7">
    <w:nsid w:val="62B86781"/>
    <w:multiLevelType w:val="multilevel"/>
    <w:tmpl w:val="F4D8BA4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68F54CD"/>
    <w:multiLevelType w:val="hybridMultilevel"/>
    <w:tmpl w:val="0A8CEC78"/>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6C5F4773"/>
    <w:multiLevelType w:val="multilevel"/>
    <w:tmpl w:val="80DA9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CDA456C"/>
    <w:multiLevelType w:val="hybridMultilevel"/>
    <w:tmpl w:val="4BC062B8"/>
    <w:lvl w:ilvl="0" w:tplc="3D7E6A66">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1">
    <w:nsid w:val="6D7A351B"/>
    <w:multiLevelType w:val="hybridMultilevel"/>
    <w:tmpl w:val="22A2EB68"/>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2">
    <w:nsid w:val="785C4464"/>
    <w:multiLevelType w:val="multilevel"/>
    <w:tmpl w:val="F7E472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9"/>
  </w:num>
  <w:num w:numId="2">
    <w:abstractNumId w:val="2"/>
  </w:num>
  <w:num w:numId="3">
    <w:abstractNumId w:val="3"/>
  </w:num>
  <w:num w:numId="4">
    <w:abstractNumId w:val="4"/>
  </w:num>
  <w:num w:numId="5">
    <w:abstractNumId w:val="14"/>
  </w:num>
  <w:num w:numId="6">
    <w:abstractNumId w:val="22"/>
  </w:num>
  <w:num w:numId="7">
    <w:abstractNumId w:val="8"/>
  </w:num>
  <w:num w:numId="8">
    <w:abstractNumId w:val="0"/>
  </w:num>
  <w:num w:numId="9">
    <w:abstractNumId w:val="21"/>
  </w:num>
  <w:num w:numId="10">
    <w:abstractNumId w:val="10"/>
  </w:num>
  <w:num w:numId="11">
    <w:abstractNumId w:val="16"/>
  </w:num>
  <w:num w:numId="12">
    <w:abstractNumId w:val="20"/>
  </w:num>
  <w:num w:numId="13">
    <w:abstractNumId w:val="13"/>
  </w:num>
  <w:num w:numId="14">
    <w:abstractNumId w:val="5"/>
  </w:num>
  <w:num w:numId="15">
    <w:abstractNumId w:val="9"/>
  </w:num>
  <w:num w:numId="16">
    <w:abstractNumId w:val="1"/>
  </w:num>
  <w:num w:numId="17">
    <w:abstractNumId w:val="11"/>
  </w:num>
  <w:num w:numId="18">
    <w:abstractNumId w:val="7"/>
  </w:num>
  <w:num w:numId="19">
    <w:abstractNumId w:val="17"/>
  </w:num>
  <w:num w:numId="20">
    <w:abstractNumId w:val="6"/>
  </w:num>
  <w:num w:numId="21">
    <w:abstractNumId w:val="15"/>
  </w:num>
  <w:num w:numId="22">
    <w:abstractNumId w:val="12"/>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DF5"/>
    <w:rsid w:val="0005241E"/>
    <w:rsid w:val="00123997"/>
    <w:rsid w:val="00151055"/>
    <w:rsid w:val="0029580C"/>
    <w:rsid w:val="002C174D"/>
    <w:rsid w:val="00306C9E"/>
    <w:rsid w:val="00314F63"/>
    <w:rsid w:val="004B366E"/>
    <w:rsid w:val="004F53D7"/>
    <w:rsid w:val="0054149F"/>
    <w:rsid w:val="005610F9"/>
    <w:rsid w:val="005B6F39"/>
    <w:rsid w:val="005F399D"/>
    <w:rsid w:val="00604B27"/>
    <w:rsid w:val="00604C53"/>
    <w:rsid w:val="006064A8"/>
    <w:rsid w:val="006A052A"/>
    <w:rsid w:val="0076106F"/>
    <w:rsid w:val="008A1B1B"/>
    <w:rsid w:val="008A762F"/>
    <w:rsid w:val="008C0C4A"/>
    <w:rsid w:val="008C6522"/>
    <w:rsid w:val="008F706E"/>
    <w:rsid w:val="00A07896"/>
    <w:rsid w:val="00A53AE1"/>
    <w:rsid w:val="00BB6D0F"/>
    <w:rsid w:val="00D54151"/>
    <w:rsid w:val="00EB1DF5"/>
    <w:rsid w:val="00EC29AD"/>
    <w:rsid w:val="00F2300D"/>
    <w:rsid w:val="00F63845"/>
    <w:rsid w:val="00FF081B"/>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A6AB75-A7E9-4A74-BD1B-BDD74F828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fr-FR" w:eastAsia="en-US" w:bidi="ar-SA"/>
      </w:rPr>
    </w:rPrDefault>
    <w:pPrDefault>
      <w:pPr>
        <w:spacing w:after="160" w:line="288" w:lineRule="auto"/>
        <w:ind w:left="2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4151"/>
    <w:rPr>
      <w:color w:val="5A5A5A" w:themeColor="text1" w:themeTint="A5"/>
    </w:rPr>
  </w:style>
  <w:style w:type="paragraph" w:styleId="Titre1">
    <w:name w:val="heading 1"/>
    <w:basedOn w:val="Normal"/>
    <w:next w:val="Normal"/>
    <w:link w:val="Titre1Car"/>
    <w:uiPriority w:val="9"/>
    <w:qFormat/>
    <w:rsid w:val="00D54151"/>
    <w:pPr>
      <w:spacing w:before="400" w:after="60" w:line="240" w:lineRule="auto"/>
      <w:contextualSpacing/>
      <w:outlineLvl w:val="0"/>
    </w:pPr>
    <w:rPr>
      <w:rFonts w:asciiTheme="majorHAnsi" w:eastAsiaTheme="majorEastAsia" w:hAnsiTheme="majorHAnsi" w:cstheme="majorBidi"/>
      <w:smallCaps/>
      <w:color w:val="0F243E" w:themeColor="text2" w:themeShade="7F"/>
      <w:spacing w:val="20"/>
      <w:sz w:val="32"/>
      <w:szCs w:val="32"/>
    </w:rPr>
  </w:style>
  <w:style w:type="paragraph" w:styleId="Titre2">
    <w:name w:val="heading 2"/>
    <w:basedOn w:val="Normal"/>
    <w:next w:val="Normal"/>
    <w:link w:val="Titre2Car"/>
    <w:uiPriority w:val="9"/>
    <w:unhideWhenUsed/>
    <w:qFormat/>
    <w:rsid w:val="00D54151"/>
    <w:pPr>
      <w:spacing w:before="120" w:after="60" w:line="240" w:lineRule="auto"/>
      <w:contextualSpacing/>
      <w:outlineLvl w:val="1"/>
    </w:pPr>
    <w:rPr>
      <w:rFonts w:asciiTheme="majorHAnsi" w:eastAsiaTheme="majorEastAsia" w:hAnsiTheme="majorHAnsi" w:cstheme="majorBidi"/>
      <w:smallCaps/>
      <w:color w:val="17365D" w:themeColor="text2" w:themeShade="BF"/>
      <w:spacing w:val="20"/>
      <w:sz w:val="28"/>
      <w:szCs w:val="28"/>
    </w:rPr>
  </w:style>
  <w:style w:type="paragraph" w:styleId="Titre3">
    <w:name w:val="heading 3"/>
    <w:basedOn w:val="Normal"/>
    <w:next w:val="Normal"/>
    <w:link w:val="Titre3Car"/>
    <w:uiPriority w:val="9"/>
    <w:unhideWhenUsed/>
    <w:qFormat/>
    <w:rsid w:val="00D54151"/>
    <w:pPr>
      <w:spacing w:before="120" w:after="60" w:line="240" w:lineRule="auto"/>
      <w:contextualSpacing/>
      <w:outlineLvl w:val="2"/>
    </w:pPr>
    <w:rPr>
      <w:rFonts w:asciiTheme="majorHAnsi" w:eastAsiaTheme="majorEastAsia" w:hAnsiTheme="majorHAnsi" w:cstheme="majorBidi"/>
      <w:smallCaps/>
      <w:color w:val="1F497D" w:themeColor="text2"/>
      <w:spacing w:val="20"/>
      <w:sz w:val="24"/>
      <w:szCs w:val="24"/>
    </w:rPr>
  </w:style>
  <w:style w:type="paragraph" w:styleId="Titre4">
    <w:name w:val="heading 4"/>
    <w:basedOn w:val="Normal"/>
    <w:next w:val="Normal"/>
    <w:link w:val="Titre4Car"/>
    <w:uiPriority w:val="9"/>
    <w:semiHidden/>
    <w:unhideWhenUsed/>
    <w:qFormat/>
    <w:rsid w:val="00D54151"/>
    <w:pPr>
      <w:pBdr>
        <w:bottom w:val="single" w:sz="4" w:space="1" w:color="71A0DC" w:themeColor="text2" w:themeTint="7F"/>
      </w:pBdr>
      <w:spacing w:before="200" w:after="100" w:line="240" w:lineRule="auto"/>
      <w:contextualSpacing/>
      <w:outlineLvl w:val="3"/>
    </w:pPr>
    <w:rPr>
      <w:rFonts w:asciiTheme="majorHAnsi" w:eastAsiaTheme="majorEastAsia" w:hAnsiTheme="majorHAnsi" w:cstheme="majorBidi"/>
      <w:b/>
      <w:bCs/>
      <w:smallCaps/>
      <w:color w:val="3071C3" w:themeColor="text2" w:themeTint="BF"/>
      <w:spacing w:val="20"/>
    </w:rPr>
  </w:style>
  <w:style w:type="paragraph" w:styleId="Titre5">
    <w:name w:val="heading 5"/>
    <w:basedOn w:val="Normal"/>
    <w:next w:val="Normal"/>
    <w:link w:val="Titre5Car"/>
    <w:uiPriority w:val="9"/>
    <w:semiHidden/>
    <w:unhideWhenUsed/>
    <w:qFormat/>
    <w:rsid w:val="00D54151"/>
    <w:pPr>
      <w:pBdr>
        <w:bottom w:val="single" w:sz="4" w:space="1" w:color="548DD4" w:themeColor="text2" w:themeTint="99"/>
      </w:pBdr>
      <w:spacing w:before="200" w:after="100" w:line="240" w:lineRule="auto"/>
      <w:contextualSpacing/>
      <w:outlineLvl w:val="4"/>
    </w:pPr>
    <w:rPr>
      <w:rFonts w:asciiTheme="majorHAnsi" w:eastAsiaTheme="majorEastAsia" w:hAnsiTheme="majorHAnsi" w:cstheme="majorBidi"/>
      <w:smallCaps/>
      <w:color w:val="3071C3" w:themeColor="text2" w:themeTint="BF"/>
      <w:spacing w:val="20"/>
    </w:rPr>
  </w:style>
  <w:style w:type="paragraph" w:styleId="Titre6">
    <w:name w:val="heading 6"/>
    <w:basedOn w:val="Normal"/>
    <w:next w:val="Normal"/>
    <w:link w:val="Titre6Car"/>
    <w:uiPriority w:val="9"/>
    <w:semiHidden/>
    <w:unhideWhenUsed/>
    <w:qFormat/>
    <w:rsid w:val="00D54151"/>
    <w:pPr>
      <w:pBdr>
        <w:bottom w:val="dotted" w:sz="8" w:space="1" w:color="938953" w:themeColor="background2" w:themeShade="7F"/>
      </w:pBdr>
      <w:spacing w:before="200" w:after="100"/>
      <w:contextualSpacing/>
      <w:outlineLvl w:val="5"/>
    </w:pPr>
    <w:rPr>
      <w:rFonts w:asciiTheme="majorHAnsi" w:eastAsiaTheme="majorEastAsia" w:hAnsiTheme="majorHAnsi" w:cstheme="majorBidi"/>
      <w:smallCaps/>
      <w:color w:val="938953" w:themeColor="background2" w:themeShade="7F"/>
      <w:spacing w:val="20"/>
    </w:rPr>
  </w:style>
  <w:style w:type="paragraph" w:styleId="Titre7">
    <w:name w:val="heading 7"/>
    <w:basedOn w:val="Normal"/>
    <w:next w:val="Normal"/>
    <w:link w:val="Titre7Car"/>
    <w:uiPriority w:val="9"/>
    <w:semiHidden/>
    <w:unhideWhenUsed/>
    <w:qFormat/>
    <w:rsid w:val="00D54151"/>
    <w:pPr>
      <w:pBdr>
        <w:bottom w:val="dotted" w:sz="8" w:space="1" w:color="938953" w:themeColor="background2" w:themeShade="7F"/>
      </w:pBdr>
      <w:spacing w:before="200" w:after="100" w:line="240" w:lineRule="auto"/>
      <w:contextualSpacing/>
      <w:outlineLvl w:val="6"/>
    </w:pPr>
    <w:rPr>
      <w:rFonts w:asciiTheme="majorHAnsi" w:eastAsiaTheme="majorEastAsia" w:hAnsiTheme="majorHAnsi" w:cstheme="majorBidi"/>
      <w:b/>
      <w:bCs/>
      <w:smallCaps/>
      <w:color w:val="938953" w:themeColor="background2" w:themeShade="7F"/>
      <w:spacing w:val="20"/>
      <w:sz w:val="16"/>
      <w:szCs w:val="16"/>
    </w:rPr>
  </w:style>
  <w:style w:type="paragraph" w:styleId="Titre8">
    <w:name w:val="heading 8"/>
    <w:basedOn w:val="Normal"/>
    <w:next w:val="Normal"/>
    <w:link w:val="Titre8Car"/>
    <w:uiPriority w:val="9"/>
    <w:semiHidden/>
    <w:unhideWhenUsed/>
    <w:qFormat/>
    <w:rsid w:val="00D54151"/>
    <w:pPr>
      <w:spacing w:before="200" w:after="60" w:line="240" w:lineRule="auto"/>
      <w:contextualSpacing/>
      <w:outlineLvl w:val="7"/>
    </w:pPr>
    <w:rPr>
      <w:rFonts w:asciiTheme="majorHAnsi" w:eastAsiaTheme="majorEastAsia" w:hAnsiTheme="majorHAnsi" w:cstheme="majorBidi"/>
      <w:b/>
      <w:smallCaps/>
      <w:color w:val="938953" w:themeColor="background2" w:themeShade="7F"/>
      <w:spacing w:val="20"/>
      <w:sz w:val="16"/>
      <w:szCs w:val="16"/>
    </w:rPr>
  </w:style>
  <w:style w:type="paragraph" w:styleId="Titre9">
    <w:name w:val="heading 9"/>
    <w:basedOn w:val="Normal"/>
    <w:next w:val="Normal"/>
    <w:link w:val="Titre9Car"/>
    <w:uiPriority w:val="9"/>
    <w:semiHidden/>
    <w:unhideWhenUsed/>
    <w:qFormat/>
    <w:rsid w:val="00D54151"/>
    <w:pPr>
      <w:spacing w:before="200" w:after="60" w:line="240" w:lineRule="auto"/>
      <w:contextualSpacing/>
      <w:outlineLvl w:val="8"/>
    </w:pPr>
    <w:rPr>
      <w:rFonts w:asciiTheme="majorHAnsi" w:eastAsiaTheme="majorEastAsia" w:hAnsiTheme="majorHAnsi" w:cstheme="majorBidi"/>
      <w:smallCaps/>
      <w:color w:val="938953" w:themeColor="background2" w:themeShade="7F"/>
      <w:spacing w:val="20"/>
      <w:sz w:val="16"/>
      <w:szCs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54151"/>
    <w:rPr>
      <w:rFonts w:asciiTheme="majorHAnsi" w:eastAsiaTheme="majorEastAsia" w:hAnsiTheme="majorHAnsi" w:cstheme="majorBidi"/>
      <w:smallCaps/>
      <w:color w:val="0F243E" w:themeColor="text2" w:themeShade="7F"/>
      <w:spacing w:val="20"/>
      <w:sz w:val="32"/>
      <w:szCs w:val="32"/>
    </w:rPr>
  </w:style>
  <w:style w:type="character" w:customStyle="1" w:styleId="Titre2Car">
    <w:name w:val="Titre 2 Car"/>
    <w:basedOn w:val="Policepardfaut"/>
    <w:link w:val="Titre2"/>
    <w:uiPriority w:val="9"/>
    <w:rsid w:val="00D54151"/>
    <w:rPr>
      <w:rFonts w:asciiTheme="majorHAnsi" w:eastAsiaTheme="majorEastAsia" w:hAnsiTheme="majorHAnsi" w:cstheme="majorBidi"/>
      <w:smallCaps/>
      <w:color w:val="17365D" w:themeColor="text2" w:themeShade="BF"/>
      <w:spacing w:val="20"/>
      <w:sz w:val="28"/>
      <w:szCs w:val="28"/>
    </w:rPr>
  </w:style>
  <w:style w:type="character" w:customStyle="1" w:styleId="Titre3Car">
    <w:name w:val="Titre 3 Car"/>
    <w:basedOn w:val="Policepardfaut"/>
    <w:link w:val="Titre3"/>
    <w:uiPriority w:val="9"/>
    <w:rsid w:val="00D54151"/>
    <w:rPr>
      <w:rFonts w:asciiTheme="majorHAnsi" w:eastAsiaTheme="majorEastAsia" w:hAnsiTheme="majorHAnsi" w:cstheme="majorBidi"/>
      <w:smallCaps/>
      <w:color w:val="1F497D" w:themeColor="text2"/>
      <w:spacing w:val="20"/>
      <w:sz w:val="24"/>
      <w:szCs w:val="24"/>
    </w:rPr>
  </w:style>
  <w:style w:type="character" w:customStyle="1" w:styleId="Titre4Car">
    <w:name w:val="Titre 4 Car"/>
    <w:basedOn w:val="Policepardfaut"/>
    <w:link w:val="Titre4"/>
    <w:uiPriority w:val="9"/>
    <w:semiHidden/>
    <w:rsid w:val="00D54151"/>
    <w:rPr>
      <w:rFonts w:asciiTheme="majorHAnsi" w:eastAsiaTheme="majorEastAsia" w:hAnsiTheme="majorHAnsi" w:cstheme="majorBidi"/>
      <w:b/>
      <w:bCs/>
      <w:smallCaps/>
      <w:color w:val="3071C3" w:themeColor="text2" w:themeTint="BF"/>
      <w:spacing w:val="20"/>
    </w:rPr>
  </w:style>
  <w:style w:type="character" w:customStyle="1" w:styleId="Titre5Car">
    <w:name w:val="Titre 5 Car"/>
    <w:basedOn w:val="Policepardfaut"/>
    <w:link w:val="Titre5"/>
    <w:uiPriority w:val="9"/>
    <w:semiHidden/>
    <w:rsid w:val="00D54151"/>
    <w:rPr>
      <w:rFonts w:asciiTheme="majorHAnsi" w:eastAsiaTheme="majorEastAsia" w:hAnsiTheme="majorHAnsi" w:cstheme="majorBidi"/>
      <w:smallCaps/>
      <w:color w:val="3071C3" w:themeColor="text2" w:themeTint="BF"/>
      <w:spacing w:val="20"/>
    </w:rPr>
  </w:style>
  <w:style w:type="character" w:customStyle="1" w:styleId="Titre6Car">
    <w:name w:val="Titre 6 Car"/>
    <w:basedOn w:val="Policepardfaut"/>
    <w:link w:val="Titre6"/>
    <w:uiPriority w:val="9"/>
    <w:semiHidden/>
    <w:rsid w:val="00D54151"/>
    <w:rPr>
      <w:rFonts w:asciiTheme="majorHAnsi" w:eastAsiaTheme="majorEastAsia" w:hAnsiTheme="majorHAnsi" w:cstheme="majorBidi"/>
      <w:smallCaps/>
      <w:color w:val="938953" w:themeColor="background2" w:themeShade="7F"/>
      <w:spacing w:val="20"/>
    </w:rPr>
  </w:style>
  <w:style w:type="character" w:customStyle="1" w:styleId="Titre7Car">
    <w:name w:val="Titre 7 Car"/>
    <w:basedOn w:val="Policepardfaut"/>
    <w:link w:val="Titre7"/>
    <w:uiPriority w:val="9"/>
    <w:semiHidden/>
    <w:rsid w:val="00D54151"/>
    <w:rPr>
      <w:rFonts w:asciiTheme="majorHAnsi" w:eastAsiaTheme="majorEastAsia" w:hAnsiTheme="majorHAnsi" w:cstheme="majorBidi"/>
      <w:b/>
      <w:bCs/>
      <w:smallCaps/>
      <w:color w:val="938953" w:themeColor="background2" w:themeShade="7F"/>
      <w:spacing w:val="20"/>
      <w:sz w:val="16"/>
      <w:szCs w:val="16"/>
    </w:rPr>
  </w:style>
  <w:style w:type="character" w:customStyle="1" w:styleId="Titre8Car">
    <w:name w:val="Titre 8 Car"/>
    <w:basedOn w:val="Policepardfaut"/>
    <w:link w:val="Titre8"/>
    <w:uiPriority w:val="9"/>
    <w:semiHidden/>
    <w:rsid w:val="00D54151"/>
    <w:rPr>
      <w:rFonts w:asciiTheme="majorHAnsi" w:eastAsiaTheme="majorEastAsia" w:hAnsiTheme="majorHAnsi" w:cstheme="majorBidi"/>
      <w:b/>
      <w:smallCaps/>
      <w:color w:val="938953" w:themeColor="background2" w:themeShade="7F"/>
      <w:spacing w:val="20"/>
      <w:sz w:val="16"/>
      <w:szCs w:val="16"/>
    </w:rPr>
  </w:style>
  <w:style w:type="character" w:customStyle="1" w:styleId="Titre9Car">
    <w:name w:val="Titre 9 Car"/>
    <w:basedOn w:val="Policepardfaut"/>
    <w:link w:val="Titre9"/>
    <w:uiPriority w:val="9"/>
    <w:semiHidden/>
    <w:rsid w:val="00D54151"/>
    <w:rPr>
      <w:rFonts w:asciiTheme="majorHAnsi" w:eastAsiaTheme="majorEastAsia" w:hAnsiTheme="majorHAnsi" w:cstheme="majorBidi"/>
      <w:smallCaps/>
      <w:color w:val="938953" w:themeColor="background2" w:themeShade="7F"/>
      <w:spacing w:val="20"/>
      <w:sz w:val="16"/>
      <w:szCs w:val="16"/>
    </w:rPr>
  </w:style>
  <w:style w:type="paragraph" w:styleId="Lgende">
    <w:name w:val="caption"/>
    <w:basedOn w:val="Normal"/>
    <w:next w:val="Normal"/>
    <w:uiPriority w:val="35"/>
    <w:semiHidden/>
    <w:unhideWhenUsed/>
    <w:qFormat/>
    <w:rsid w:val="00D54151"/>
    <w:rPr>
      <w:b/>
      <w:bCs/>
      <w:smallCaps/>
      <w:color w:val="1F497D" w:themeColor="text2"/>
      <w:spacing w:val="10"/>
      <w:sz w:val="18"/>
      <w:szCs w:val="18"/>
    </w:rPr>
  </w:style>
  <w:style w:type="paragraph" w:styleId="Titre">
    <w:name w:val="Title"/>
    <w:next w:val="Normal"/>
    <w:link w:val="TitreCar"/>
    <w:uiPriority w:val="10"/>
    <w:qFormat/>
    <w:rsid w:val="00D54151"/>
    <w:pPr>
      <w:spacing w:line="240" w:lineRule="auto"/>
      <w:ind w:left="0"/>
      <w:contextualSpacing/>
    </w:pPr>
    <w:rPr>
      <w:rFonts w:asciiTheme="majorHAnsi" w:eastAsiaTheme="majorEastAsia" w:hAnsiTheme="majorHAnsi" w:cstheme="majorBidi"/>
      <w:smallCaps/>
      <w:color w:val="17365D" w:themeColor="text2" w:themeShade="BF"/>
      <w:spacing w:val="5"/>
      <w:sz w:val="72"/>
      <w:szCs w:val="72"/>
    </w:rPr>
  </w:style>
  <w:style w:type="character" w:customStyle="1" w:styleId="TitreCar">
    <w:name w:val="Titre Car"/>
    <w:basedOn w:val="Policepardfaut"/>
    <w:link w:val="Titre"/>
    <w:uiPriority w:val="10"/>
    <w:rsid w:val="00D54151"/>
    <w:rPr>
      <w:rFonts w:asciiTheme="majorHAnsi" w:eastAsiaTheme="majorEastAsia" w:hAnsiTheme="majorHAnsi" w:cstheme="majorBidi"/>
      <w:smallCaps/>
      <w:color w:val="17365D" w:themeColor="text2" w:themeShade="BF"/>
      <w:spacing w:val="5"/>
      <w:sz w:val="72"/>
      <w:szCs w:val="72"/>
    </w:rPr>
  </w:style>
  <w:style w:type="paragraph" w:styleId="Corpsdetexte">
    <w:name w:val="Body Text"/>
    <w:basedOn w:val="Normal"/>
    <w:link w:val="CorpsdetexteCar"/>
    <w:uiPriority w:val="1"/>
    <w:qFormat/>
    <w:rsid w:val="00D54151"/>
    <w:pPr>
      <w:widowControl w:val="0"/>
      <w:autoSpaceDE w:val="0"/>
      <w:autoSpaceDN w:val="0"/>
      <w:spacing w:after="0" w:line="240" w:lineRule="auto"/>
      <w:ind w:left="0"/>
    </w:pPr>
    <w:rPr>
      <w:rFonts w:ascii="Arial" w:eastAsia="Arial" w:hAnsi="Arial" w:cs="Arial"/>
      <w:color w:val="auto"/>
      <w:sz w:val="22"/>
      <w:szCs w:val="22"/>
      <w:lang w:eastAsia="fr-FR" w:bidi="fr-FR"/>
    </w:rPr>
  </w:style>
  <w:style w:type="character" w:customStyle="1" w:styleId="CorpsdetexteCar">
    <w:name w:val="Corps de texte Car"/>
    <w:basedOn w:val="Policepardfaut"/>
    <w:link w:val="Corpsdetexte"/>
    <w:uiPriority w:val="1"/>
    <w:rsid w:val="00D54151"/>
    <w:rPr>
      <w:rFonts w:ascii="Arial" w:eastAsia="Arial" w:hAnsi="Arial" w:cs="Arial"/>
      <w:sz w:val="22"/>
      <w:szCs w:val="22"/>
      <w:lang w:eastAsia="fr-FR" w:bidi="fr-FR"/>
    </w:rPr>
  </w:style>
  <w:style w:type="paragraph" w:styleId="Sous-titre">
    <w:name w:val="Subtitle"/>
    <w:next w:val="Normal"/>
    <w:link w:val="Sous-titreCar"/>
    <w:uiPriority w:val="11"/>
    <w:qFormat/>
    <w:rsid w:val="00D54151"/>
    <w:pPr>
      <w:spacing w:after="600" w:line="240" w:lineRule="auto"/>
      <w:ind w:left="0"/>
    </w:pPr>
    <w:rPr>
      <w:smallCaps/>
      <w:color w:val="938953" w:themeColor="background2" w:themeShade="7F"/>
      <w:spacing w:val="5"/>
      <w:sz w:val="28"/>
      <w:szCs w:val="28"/>
    </w:rPr>
  </w:style>
  <w:style w:type="character" w:customStyle="1" w:styleId="Sous-titreCar">
    <w:name w:val="Sous-titre Car"/>
    <w:basedOn w:val="Policepardfaut"/>
    <w:link w:val="Sous-titre"/>
    <w:uiPriority w:val="11"/>
    <w:rsid w:val="00D54151"/>
    <w:rPr>
      <w:smallCaps/>
      <w:color w:val="938953" w:themeColor="background2" w:themeShade="7F"/>
      <w:spacing w:val="5"/>
      <w:sz w:val="28"/>
      <w:szCs w:val="28"/>
    </w:rPr>
  </w:style>
  <w:style w:type="character" w:styleId="lev">
    <w:name w:val="Strong"/>
    <w:uiPriority w:val="22"/>
    <w:qFormat/>
    <w:rsid w:val="00D54151"/>
    <w:rPr>
      <w:b/>
      <w:bCs/>
      <w:spacing w:val="0"/>
    </w:rPr>
  </w:style>
  <w:style w:type="character" w:styleId="Accentuation">
    <w:name w:val="Emphasis"/>
    <w:uiPriority w:val="20"/>
    <w:qFormat/>
    <w:rsid w:val="00D54151"/>
    <w:rPr>
      <w:b/>
      <w:bCs/>
      <w:smallCaps/>
      <w:dstrike w:val="0"/>
      <w:color w:val="5A5A5A" w:themeColor="text1" w:themeTint="A5"/>
      <w:spacing w:val="20"/>
      <w:kern w:val="0"/>
      <w:vertAlign w:val="baseline"/>
    </w:rPr>
  </w:style>
  <w:style w:type="paragraph" w:styleId="Sansinterligne">
    <w:name w:val="No Spacing"/>
    <w:basedOn w:val="Normal"/>
    <w:link w:val="SansinterligneCar"/>
    <w:uiPriority w:val="1"/>
    <w:qFormat/>
    <w:rsid w:val="00D54151"/>
    <w:pPr>
      <w:spacing w:after="0" w:line="240" w:lineRule="auto"/>
    </w:pPr>
  </w:style>
  <w:style w:type="character" w:customStyle="1" w:styleId="SansinterligneCar">
    <w:name w:val="Sans interligne Car"/>
    <w:basedOn w:val="Policepardfaut"/>
    <w:link w:val="Sansinterligne"/>
    <w:uiPriority w:val="1"/>
    <w:rsid w:val="00D54151"/>
    <w:rPr>
      <w:color w:val="5A5A5A" w:themeColor="text1" w:themeTint="A5"/>
    </w:rPr>
  </w:style>
  <w:style w:type="paragraph" w:styleId="Paragraphedeliste">
    <w:name w:val="List Paragraph"/>
    <w:basedOn w:val="Normal"/>
    <w:uiPriority w:val="34"/>
    <w:qFormat/>
    <w:rsid w:val="00D54151"/>
    <w:pPr>
      <w:ind w:left="720"/>
      <w:contextualSpacing/>
    </w:pPr>
  </w:style>
  <w:style w:type="paragraph" w:styleId="Citation">
    <w:name w:val="Quote"/>
    <w:basedOn w:val="Normal"/>
    <w:next w:val="Normal"/>
    <w:link w:val="CitationCar"/>
    <w:uiPriority w:val="29"/>
    <w:qFormat/>
    <w:rsid w:val="00D54151"/>
    <w:rPr>
      <w:i/>
      <w:iCs/>
    </w:rPr>
  </w:style>
  <w:style w:type="character" w:customStyle="1" w:styleId="CitationCar">
    <w:name w:val="Citation Car"/>
    <w:basedOn w:val="Policepardfaut"/>
    <w:link w:val="Citation"/>
    <w:uiPriority w:val="29"/>
    <w:rsid w:val="00D54151"/>
    <w:rPr>
      <w:i/>
      <w:iCs/>
      <w:color w:val="5A5A5A" w:themeColor="text1" w:themeTint="A5"/>
    </w:rPr>
  </w:style>
  <w:style w:type="paragraph" w:styleId="Citationintense">
    <w:name w:val="Intense Quote"/>
    <w:basedOn w:val="Normal"/>
    <w:next w:val="Normal"/>
    <w:link w:val="CitationintenseCar"/>
    <w:uiPriority w:val="30"/>
    <w:qFormat/>
    <w:rsid w:val="00D54151"/>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line="300" w:lineRule="auto"/>
      <w:ind w:left="2506" w:right="432"/>
    </w:pPr>
    <w:rPr>
      <w:rFonts w:asciiTheme="majorHAnsi" w:eastAsiaTheme="majorEastAsia" w:hAnsiTheme="majorHAnsi" w:cstheme="majorBidi"/>
      <w:smallCaps/>
      <w:color w:val="365F91" w:themeColor="accent1" w:themeShade="BF"/>
    </w:rPr>
  </w:style>
  <w:style w:type="character" w:customStyle="1" w:styleId="CitationintenseCar">
    <w:name w:val="Citation intense Car"/>
    <w:basedOn w:val="Policepardfaut"/>
    <w:link w:val="Citationintense"/>
    <w:uiPriority w:val="30"/>
    <w:rsid w:val="00D54151"/>
    <w:rPr>
      <w:rFonts w:asciiTheme="majorHAnsi" w:eastAsiaTheme="majorEastAsia" w:hAnsiTheme="majorHAnsi" w:cstheme="majorBidi"/>
      <w:smallCaps/>
      <w:color w:val="365F91" w:themeColor="accent1" w:themeShade="BF"/>
    </w:rPr>
  </w:style>
  <w:style w:type="character" w:styleId="Emphaseple">
    <w:name w:val="Subtle Emphasis"/>
    <w:uiPriority w:val="19"/>
    <w:qFormat/>
    <w:rsid w:val="00D54151"/>
    <w:rPr>
      <w:smallCaps/>
      <w:dstrike w:val="0"/>
      <w:color w:val="5A5A5A" w:themeColor="text1" w:themeTint="A5"/>
      <w:vertAlign w:val="baseline"/>
    </w:rPr>
  </w:style>
  <w:style w:type="character" w:styleId="Emphaseintense">
    <w:name w:val="Intense Emphasis"/>
    <w:uiPriority w:val="21"/>
    <w:qFormat/>
    <w:rsid w:val="00D54151"/>
    <w:rPr>
      <w:b/>
      <w:bCs/>
      <w:smallCaps/>
      <w:color w:val="4F81BD" w:themeColor="accent1"/>
      <w:spacing w:val="40"/>
    </w:rPr>
  </w:style>
  <w:style w:type="character" w:styleId="Rfrenceple">
    <w:name w:val="Subtle Reference"/>
    <w:uiPriority w:val="31"/>
    <w:qFormat/>
    <w:rsid w:val="00D54151"/>
    <w:rPr>
      <w:rFonts w:asciiTheme="majorHAnsi" w:eastAsiaTheme="majorEastAsia" w:hAnsiTheme="majorHAnsi" w:cstheme="majorBidi"/>
      <w:i/>
      <w:iCs/>
      <w:smallCaps/>
      <w:color w:val="5A5A5A" w:themeColor="text1" w:themeTint="A5"/>
      <w:spacing w:val="20"/>
    </w:rPr>
  </w:style>
  <w:style w:type="character" w:styleId="Rfrenceintense">
    <w:name w:val="Intense Reference"/>
    <w:uiPriority w:val="32"/>
    <w:qFormat/>
    <w:rsid w:val="00D54151"/>
    <w:rPr>
      <w:rFonts w:asciiTheme="majorHAnsi" w:eastAsiaTheme="majorEastAsia" w:hAnsiTheme="majorHAnsi" w:cstheme="majorBidi"/>
      <w:b/>
      <w:bCs/>
      <w:i/>
      <w:iCs/>
      <w:smallCaps/>
      <w:color w:val="17365D" w:themeColor="text2" w:themeShade="BF"/>
      <w:spacing w:val="20"/>
    </w:rPr>
  </w:style>
  <w:style w:type="character" w:styleId="Titredulivre">
    <w:name w:val="Book Title"/>
    <w:uiPriority w:val="33"/>
    <w:qFormat/>
    <w:rsid w:val="00D54151"/>
    <w:rPr>
      <w:rFonts w:asciiTheme="majorHAnsi" w:eastAsiaTheme="majorEastAsia" w:hAnsiTheme="majorHAnsi" w:cstheme="majorBidi"/>
      <w:b/>
      <w:bCs/>
      <w:smallCaps/>
      <w:color w:val="17365D" w:themeColor="text2" w:themeShade="BF"/>
      <w:spacing w:val="10"/>
      <w:u w:val="single"/>
    </w:rPr>
  </w:style>
  <w:style w:type="paragraph" w:styleId="En-ttedetabledesmatires">
    <w:name w:val="TOC Heading"/>
    <w:basedOn w:val="Titre1"/>
    <w:next w:val="Normal"/>
    <w:uiPriority w:val="39"/>
    <w:semiHidden/>
    <w:unhideWhenUsed/>
    <w:qFormat/>
    <w:rsid w:val="00D54151"/>
    <w:pPr>
      <w:outlineLvl w:val="9"/>
    </w:pPr>
  </w:style>
  <w:style w:type="character" w:customStyle="1" w:styleId="itembread">
    <w:name w:val="itembread"/>
    <w:basedOn w:val="Policepardfaut"/>
    <w:rsid w:val="006064A8"/>
  </w:style>
  <w:style w:type="character" w:styleId="Lienhypertexte">
    <w:name w:val="Hyperlink"/>
    <w:basedOn w:val="Policepardfaut"/>
    <w:uiPriority w:val="99"/>
    <w:semiHidden/>
    <w:unhideWhenUsed/>
    <w:rsid w:val="006064A8"/>
    <w:rPr>
      <w:color w:val="0000FF"/>
      <w:u w:val="single"/>
    </w:rPr>
  </w:style>
  <w:style w:type="paragraph" w:customStyle="1" w:styleId="sep">
    <w:name w:val="sep"/>
    <w:basedOn w:val="Normal"/>
    <w:rsid w:val="006064A8"/>
    <w:pPr>
      <w:spacing w:before="100" w:beforeAutospacing="1" w:after="100" w:afterAutospacing="1" w:line="240" w:lineRule="auto"/>
      <w:ind w:left="0"/>
    </w:pPr>
    <w:rPr>
      <w:rFonts w:ascii="Times New Roman" w:eastAsia="Times New Roman" w:hAnsi="Times New Roman" w:cs="Times New Roman"/>
      <w:color w:val="auto"/>
      <w:sz w:val="24"/>
      <w:szCs w:val="24"/>
      <w:lang w:eastAsia="fr-FR"/>
    </w:rPr>
  </w:style>
  <w:style w:type="paragraph" w:styleId="NormalWeb">
    <w:name w:val="Normal (Web)"/>
    <w:basedOn w:val="Normal"/>
    <w:uiPriority w:val="99"/>
    <w:unhideWhenUsed/>
    <w:rsid w:val="006064A8"/>
    <w:pPr>
      <w:spacing w:before="100" w:beforeAutospacing="1" w:after="100" w:afterAutospacing="1" w:line="240" w:lineRule="auto"/>
      <w:ind w:left="0"/>
    </w:pPr>
    <w:rPr>
      <w:rFonts w:ascii="Times New Roman" w:eastAsia="Times New Roman" w:hAnsi="Times New Roman" w:cs="Times New Roman"/>
      <w:color w:val="auto"/>
      <w:sz w:val="24"/>
      <w:szCs w:val="24"/>
      <w:lang w:eastAsia="fr-FR"/>
    </w:rPr>
  </w:style>
  <w:style w:type="paragraph" w:customStyle="1" w:styleId="datepub">
    <w:name w:val="datepub"/>
    <w:basedOn w:val="Normal"/>
    <w:rsid w:val="006064A8"/>
    <w:pPr>
      <w:spacing w:before="100" w:beforeAutospacing="1" w:after="100" w:afterAutospacing="1" w:line="240" w:lineRule="auto"/>
      <w:ind w:left="0"/>
    </w:pPr>
    <w:rPr>
      <w:rFonts w:ascii="Times New Roman" w:eastAsia="Times New Roman" w:hAnsi="Times New Roman" w:cs="Times New Roman"/>
      <w:color w:val="auto"/>
      <w:sz w:val="24"/>
      <w:szCs w:val="24"/>
      <w:lang w:eastAsia="fr-FR"/>
    </w:rPr>
  </w:style>
  <w:style w:type="character" w:customStyle="1" w:styleId="tag">
    <w:name w:val="tag"/>
    <w:basedOn w:val="Policepardfaut"/>
    <w:rsid w:val="006064A8"/>
  </w:style>
  <w:style w:type="paragraph" w:styleId="Textedebulles">
    <w:name w:val="Balloon Text"/>
    <w:basedOn w:val="Normal"/>
    <w:link w:val="TextedebullesCar"/>
    <w:uiPriority w:val="99"/>
    <w:semiHidden/>
    <w:unhideWhenUsed/>
    <w:rsid w:val="006064A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064A8"/>
    <w:rPr>
      <w:rFonts w:ascii="Tahoma" w:hAnsi="Tahoma" w:cs="Tahoma"/>
      <w:color w:val="5A5A5A" w:themeColor="text1" w:themeTint="A5"/>
      <w:sz w:val="16"/>
      <w:szCs w:val="16"/>
    </w:rPr>
  </w:style>
  <w:style w:type="table" w:styleId="Grilledutableau">
    <w:name w:val="Table Grid"/>
    <w:basedOn w:val="TableauNormal"/>
    <w:uiPriority w:val="59"/>
    <w:rsid w:val="000524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unhideWhenUsed/>
    <w:rsid w:val="00151055"/>
    <w:pPr>
      <w:tabs>
        <w:tab w:val="center" w:pos="4536"/>
        <w:tab w:val="right" w:pos="9072"/>
      </w:tabs>
      <w:spacing w:after="0" w:line="240" w:lineRule="auto"/>
    </w:pPr>
  </w:style>
  <w:style w:type="character" w:customStyle="1" w:styleId="En-tteCar">
    <w:name w:val="En-tête Car"/>
    <w:basedOn w:val="Policepardfaut"/>
    <w:link w:val="En-tte"/>
    <w:uiPriority w:val="99"/>
    <w:rsid w:val="00151055"/>
    <w:rPr>
      <w:color w:val="5A5A5A" w:themeColor="text1" w:themeTint="A5"/>
    </w:rPr>
  </w:style>
  <w:style w:type="paragraph" w:styleId="Pieddepage">
    <w:name w:val="footer"/>
    <w:basedOn w:val="Normal"/>
    <w:link w:val="PieddepageCar"/>
    <w:uiPriority w:val="99"/>
    <w:unhideWhenUsed/>
    <w:rsid w:val="0015105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51055"/>
    <w:rPr>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5389980">
      <w:bodyDiv w:val="1"/>
      <w:marLeft w:val="0"/>
      <w:marRight w:val="0"/>
      <w:marTop w:val="0"/>
      <w:marBottom w:val="0"/>
      <w:divBdr>
        <w:top w:val="none" w:sz="0" w:space="0" w:color="auto"/>
        <w:left w:val="none" w:sz="0" w:space="0" w:color="auto"/>
        <w:bottom w:val="none" w:sz="0" w:space="0" w:color="auto"/>
        <w:right w:val="none" w:sz="0" w:space="0" w:color="auto"/>
      </w:divBdr>
      <w:divsChild>
        <w:div w:id="1327517614">
          <w:marLeft w:val="0"/>
          <w:marRight w:val="0"/>
          <w:marTop w:val="0"/>
          <w:marBottom w:val="300"/>
          <w:divBdr>
            <w:top w:val="none" w:sz="0" w:space="0" w:color="auto"/>
            <w:left w:val="none" w:sz="0" w:space="0" w:color="auto"/>
            <w:bottom w:val="none" w:sz="0" w:space="0" w:color="auto"/>
            <w:right w:val="none" w:sz="0" w:space="0" w:color="auto"/>
          </w:divBdr>
        </w:div>
        <w:div w:id="1334919827">
          <w:marLeft w:val="0"/>
          <w:marRight w:val="0"/>
          <w:marTop w:val="0"/>
          <w:marBottom w:val="0"/>
          <w:divBdr>
            <w:top w:val="none" w:sz="0" w:space="0" w:color="auto"/>
            <w:left w:val="none" w:sz="0" w:space="0" w:color="auto"/>
            <w:bottom w:val="none" w:sz="0" w:space="0" w:color="auto"/>
            <w:right w:val="none" w:sz="0" w:space="0" w:color="auto"/>
          </w:divBdr>
          <w:divsChild>
            <w:div w:id="982739320">
              <w:marLeft w:val="0"/>
              <w:marRight w:val="0"/>
              <w:marTop w:val="0"/>
              <w:marBottom w:val="0"/>
              <w:divBdr>
                <w:top w:val="none" w:sz="0" w:space="0" w:color="auto"/>
                <w:left w:val="none" w:sz="0" w:space="0" w:color="auto"/>
                <w:bottom w:val="none" w:sz="0" w:space="0" w:color="auto"/>
                <w:right w:val="none" w:sz="0" w:space="0" w:color="auto"/>
              </w:divBdr>
              <w:divsChild>
                <w:div w:id="344597665">
                  <w:marLeft w:val="0"/>
                  <w:marRight w:val="0"/>
                  <w:marTop w:val="0"/>
                  <w:marBottom w:val="0"/>
                  <w:divBdr>
                    <w:top w:val="none" w:sz="0" w:space="0" w:color="auto"/>
                    <w:left w:val="none" w:sz="0" w:space="0" w:color="auto"/>
                    <w:bottom w:val="none" w:sz="0" w:space="0" w:color="auto"/>
                    <w:right w:val="none" w:sz="0" w:space="0" w:color="auto"/>
                  </w:divBdr>
                  <w:divsChild>
                    <w:div w:id="434713354">
                      <w:marLeft w:val="0"/>
                      <w:marRight w:val="0"/>
                      <w:marTop w:val="0"/>
                      <w:marBottom w:val="0"/>
                      <w:divBdr>
                        <w:top w:val="none" w:sz="0" w:space="0" w:color="auto"/>
                        <w:left w:val="none" w:sz="0" w:space="0" w:color="auto"/>
                        <w:bottom w:val="none" w:sz="0" w:space="0" w:color="auto"/>
                        <w:right w:val="none" w:sz="0" w:space="0" w:color="auto"/>
                      </w:divBdr>
                      <w:divsChild>
                        <w:div w:id="1117408989">
                          <w:marLeft w:val="0"/>
                          <w:marRight w:val="0"/>
                          <w:marTop w:val="0"/>
                          <w:marBottom w:val="0"/>
                          <w:divBdr>
                            <w:top w:val="none" w:sz="0" w:space="0" w:color="auto"/>
                            <w:left w:val="none" w:sz="0" w:space="0" w:color="auto"/>
                            <w:bottom w:val="none" w:sz="0" w:space="0" w:color="auto"/>
                            <w:right w:val="none" w:sz="0" w:space="0" w:color="auto"/>
                          </w:divBdr>
                        </w:div>
                        <w:div w:id="2045980119">
                          <w:marLeft w:val="0"/>
                          <w:marRight w:val="0"/>
                          <w:marTop w:val="0"/>
                          <w:marBottom w:val="0"/>
                          <w:divBdr>
                            <w:top w:val="none" w:sz="0" w:space="0" w:color="auto"/>
                            <w:left w:val="none" w:sz="0" w:space="0" w:color="auto"/>
                            <w:bottom w:val="none" w:sz="0" w:space="0" w:color="auto"/>
                            <w:right w:val="none" w:sz="0" w:space="0" w:color="auto"/>
                          </w:divBdr>
                          <w:divsChild>
                            <w:div w:id="87971719">
                              <w:marLeft w:val="0"/>
                              <w:marRight w:val="0"/>
                              <w:marTop w:val="0"/>
                              <w:marBottom w:val="0"/>
                              <w:divBdr>
                                <w:top w:val="none" w:sz="0" w:space="0" w:color="auto"/>
                                <w:left w:val="none" w:sz="0" w:space="0" w:color="auto"/>
                                <w:bottom w:val="none" w:sz="0" w:space="0" w:color="auto"/>
                                <w:right w:val="none" w:sz="0" w:space="0" w:color="auto"/>
                              </w:divBdr>
                            </w:div>
                          </w:divsChild>
                        </w:div>
                        <w:div w:id="392698355">
                          <w:marLeft w:val="0"/>
                          <w:marRight w:val="0"/>
                          <w:marTop w:val="0"/>
                          <w:marBottom w:val="0"/>
                          <w:divBdr>
                            <w:top w:val="none" w:sz="0" w:space="0" w:color="auto"/>
                            <w:left w:val="none" w:sz="0" w:space="0" w:color="auto"/>
                            <w:bottom w:val="none" w:sz="0" w:space="0" w:color="auto"/>
                            <w:right w:val="none" w:sz="0" w:space="0" w:color="auto"/>
                          </w:divBdr>
                          <w:divsChild>
                            <w:div w:id="878472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116937">
                      <w:marLeft w:val="0"/>
                      <w:marRight w:val="0"/>
                      <w:marTop w:val="0"/>
                      <w:marBottom w:val="0"/>
                      <w:divBdr>
                        <w:top w:val="none" w:sz="0" w:space="0" w:color="auto"/>
                        <w:left w:val="none" w:sz="0" w:space="0" w:color="auto"/>
                        <w:bottom w:val="none" w:sz="0" w:space="0" w:color="auto"/>
                        <w:right w:val="none" w:sz="0" w:space="0" w:color="auto"/>
                      </w:divBdr>
                      <w:divsChild>
                        <w:div w:id="802383752">
                          <w:marLeft w:val="0"/>
                          <w:marRight w:val="0"/>
                          <w:marTop w:val="0"/>
                          <w:marBottom w:val="0"/>
                          <w:divBdr>
                            <w:top w:val="none" w:sz="0" w:space="0" w:color="auto"/>
                            <w:left w:val="none" w:sz="0" w:space="0" w:color="auto"/>
                            <w:bottom w:val="none" w:sz="0" w:space="0" w:color="auto"/>
                            <w:right w:val="none" w:sz="0" w:space="0" w:color="auto"/>
                          </w:divBdr>
                          <w:divsChild>
                            <w:div w:id="256912912">
                              <w:marLeft w:val="0"/>
                              <w:marRight w:val="0"/>
                              <w:marTop w:val="0"/>
                              <w:marBottom w:val="0"/>
                              <w:divBdr>
                                <w:top w:val="none" w:sz="0" w:space="0" w:color="auto"/>
                                <w:left w:val="none" w:sz="0" w:space="0" w:color="auto"/>
                                <w:bottom w:val="none" w:sz="0" w:space="0" w:color="auto"/>
                                <w:right w:val="none" w:sz="0" w:space="0" w:color="auto"/>
                              </w:divBdr>
                              <w:divsChild>
                                <w:div w:id="1342388448">
                                  <w:marLeft w:val="0"/>
                                  <w:marRight w:val="0"/>
                                  <w:marTop w:val="0"/>
                                  <w:marBottom w:val="0"/>
                                  <w:divBdr>
                                    <w:top w:val="none" w:sz="0" w:space="0" w:color="auto"/>
                                    <w:left w:val="none" w:sz="0" w:space="0" w:color="auto"/>
                                    <w:bottom w:val="none" w:sz="0" w:space="0" w:color="auto"/>
                                    <w:right w:val="none" w:sz="0" w:space="0" w:color="auto"/>
                                  </w:divBdr>
                                  <w:divsChild>
                                    <w:div w:id="146272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1209362">
                      <w:marLeft w:val="0"/>
                      <w:marRight w:val="0"/>
                      <w:marTop w:val="0"/>
                      <w:marBottom w:val="0"/>
                      <w:divBdr>
                        <w:top w:val="none" w:sz="0" w:space="0" w:color="auto"/>
                        <w:left w:val="none" w:sz="0" w:space="0" w:color="auto"/>
                        <w:bottom w:val="none" w:sz="0" w:space="0" w:color="auto"/>
                        <w:right w:val="none" w:sz="0" w:space="0" w:color="auto"/>
                      </w:divBdr>
                    </w:div>
                    <w:div w:id="969045099">
                      <w:blockQuote w:val="1"/>
                      <w:marLeft w:val="360"/>
                      <w:marRight w:val="360"/>
                      <w:marTop w:val="0"/>
                      <w:marBottom w:val="0"/>
                      <w:divBdr>
                        <w:top w:val="none" w:sz="0" w:space="0" w:color="auto"/>
                        <w:left w:val="none" w:sz="0" w:space="0" w:color="auto"/>
                        <w:bottom w:val="none" w:sz="0" w:space="0" w:color="auto"/>
                        <w:right w:val="none" w:sz="0" w:space="0" w:color="auto"/>
                      </w:divBdr>
                    </w:div>
                    <w:div w:id="384766423">
                      <w:marLeft w:val="0"/>
                      <w:marRight w:val="0"/>
                      <w:marTop w:val="100"/>
                      <w:marBottom w:val="100"/>
                      <w:divBdr>
                        <w:top w:val="none" w:sz="0" w:space="0" w:color="auto"/>
                        <w:left w:val="none" w:sz="0" w:space="0" w:color="auto"/>
                        <w:bottom w:val="none" w:sz="0" w:space="0" w:color="auto"/>
                        <w:right w:val="none" w:sz="0" w:space="0" w:color="auto"/>
                      </w:divBdr>
                    </w:div>
                    <w:div w:id="377710316">
                      <w:marLeft w:val="0"/>
                      <w:marRight w:val="0"/>
                      <w:marTop w:val="300"/>
                      <w:marBottom w:val="300"/>
                      <w:divBdr>
                        <w:top w:val="none" w:sz="0" w:space="0" w:color="auto"/>
                        <w:left w:val="none" w:sz="0" w:space="0" w:color="auto"/>
                        <w:bottom w:val="none" w:sz="0" w:space="0" w:color="auto"/>
                        <w:right w:val="none" w:sz="0" w:space="0" w:color="auto"/>
                      </w:divBdr>
                      <w:divsChild>
                        <w:div w:id="1074813205">
                          <w:marLeft w:val="0"/>
                          <w:marRight w:val="0"/>
                          <w:marTop w:val="0"/>
                          <w:marBottom w:val="0"/>
                          <w:divBdr>
                            <w:top w:val="none" w:sz="0" w:space="0" w:color="auto"/>
                            <w:left w:val="none" w:sz="0" w:space="0" w:color="auto"/>
                            <w:bottom w:val="none" w:sz="0" w:space="0" w:color="auto"/>
                            <w:right w:val="none" w:sz="0" w:space="0" w:color="auto"/>
                          </w:divBdr>
                          <w:divsChild>
                            <w:div w:id="1645624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medias24.com/2023/03/03/charte-dinvestissement-les-detail-des-arrete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55808A-E4E3-4DCD-838F-64FAE1F133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590</Words>
  <Characters>3246</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2023-04-03T14:23:00Z</dcterms:created>
  <dcterms:modified xsi:type="dcterms:W3CDTF">2023-04-03T14:23:00Z</dcterms:modified>
</cp:coreProperties>
</file>